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28E3" w14:textId="230F0D18" w:rsidR="00F50F7C" w:rsidRDefault="00F50F7C" w:rsidP="00EF2DF6"/>
    <w:p w14:paraId="66808E7B" w14:textId="77777777" w:rsidR="00B26A93" w:rsidRPr="00B26A93" w:rsidRDefault="00B26A93" w:rsidP="00B26A93">
      <w:pPr>
        <w:spacing w:after="0" w:line="240" w:lineRule="auto"/>
        <w:rPr>
          <w:rFonts w:ascii="Times New Roman" w:eastAsia="Times New Roman" w:hAnsi="Times New Roman" w:cs="Times New Roman"/>
          <w:lang w:val="sr-Latn-CS"/>
        </w:rPr>
      </w:pPr>
    </w:p>
    <w:p w14:paraId="6CE6E7F6" w14:textId="77777777" w:rsidR="00B26A93" w:rsidRPr="00B26A93" w:rsidRDefault="00B26A93" w:rsidP="00B26A93">
      <w:pPr>
        <w:spacing w:after="0" w:line="240" w:lineRule="auto"/>
        <w:rPr>
          <w:rFonts w:ascii="Times New Roman" w:eastAsia="Times New Roman" w:hAnsi="Times New Roman" w:cs="Times New Roman"/>
          <w:lang w:val="sr-Latn-CS"/>
        </w:rPr>
      </w:pPr>
    </w:p>
    <w:p w14:paraId="715DBC0E" w14:textId="77777777" w:rsidR="00B26A93" w:rsidRPr="00B26A93" w:rsidRDefault="00B26A93" w:rsidP="00B26A93">
      <w:pPr>
        <w:spacing w:after="0" w:line="240" w:lineRule="auto"/>
        <w:rPr>
          <w:rFonts w:ascii="Times New Roman" w:eastAsia="Times New Roman" w:hAnsi="Times New Roman" w:cs="Times New Roman"/>
          <w:lang w:val="sr-Latn-CS"/>
        </w:rPr>
      </w:pPr>
    </w:p>
    <w:p w14:paraId="3404504F" w14:textId="77777777" w:rsidR="00B26A93" w:rsidRPr="00B26A93" w:rsidRDefault="00B26A93" w:rsidP="00B26A93">
      <w:pPr>
        <w:spacing w:after="0" w:line="240" w:lineRule="auto"/>
        <w:rPr>
          <w:rFonts w:ascii="Times New Roman" w:eastAsia="Times New Roman" w:hAnsi="Times New Roman" w:cs="Times New Roman"/>
          <w:lang w:val="sr-Latn-CS"/>
        </w:rPr>
      </w:pPr>
    </w:p>
    <w:p w14:paraId="2489BDD8" w14:textId="77777777" w:rsidR="00B26A93" w:rsidRPr="00B26A93" w:rsidRDefault="00B26A93" w:rsidP="00B26A93">
      <w:pPr>
        <w:spacing w:after="0" w:line="240" w:lineRule="auto"/>
        <w:rPr>
          <w:rFonts w:ascii="Times New Roman" w:eastAsia="Times New Roman" w:hAnsi="Times New Roman" w:cs="Times New Roman"/>
          <w:lang w:val="sr-Latn-CS"/>
        </w:rPr>
      </w:pPr>
    </w:p>
    <w:p w14:paraId="5344C476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1031B72A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5E4C86FF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38E3BC14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13B32422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5A7DF029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2C733D7F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5C0AFA7D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2C3886F2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F9DBD38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3170D5E0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Latn-CS"/>
        </w:rPr>
      </w:pPr>
      <w:r w:rsidRPr="00B26A93">
        <w:rPr>
          <w:rFonts w:ascii="Arial" w:eastAsia="Times New Roman" w:hAnsi="Arial" w:cs="Arial"/>
          <w:b/>
          <w:sz w:val="24"/>
          <w:szCs w:val="24"/>
          <w:lang w:val="sr-Latn-CS"/>
        </w:rPr>
        <w:t>IZVJEŠTAJ</w:t>
      </w:r>
    </w:p>
    <w:p w14:paraId="50C9C59F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Latn-CS"/>
        </w:rPr>
      </w:pPr>
      <w:r w:rsidRPr="00B26A93">
        <w:rPr>
          <w:rFonts w:ascii="Arial" w:eastAsia="Times New Roman" w:hAnsi="Arial" w:cs="Arial"/>
          <w:b/>
          <w:sz w:val="24"/>
          <w:szCs w:val="24"/>
          <w:lang w:val="sr-Latn-CS"/>
        </w:rPr>
        <w:t>O RADU UPRAVNOG ODBORA "SARAJEVO-GAS"  a.d. I. Sarajevo</w:t>
      </w:r>
    </w:p>
    <w:p w14:paraId="67AF3708" w14:textId="456CA798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Latn-CS"/>
        </w:rPr>
      </w:pPr>
      <w:r w:rsidRPr="00B26A93">
        <w:rPr>
          <w:rFonts w:ascii="Arial" w:eastAsia="Times New Roman" w:hAnsi="Arial" w:cs="Arial"/>
          <w:b/>
          <w:sz w:val="24"/>
          <w:szCs w:val="24"/>
          <w:lang w:val="sr-Latn-CS"/>
        </w:rPr>
        <w:t>u 202</w:t>
      </w:r>
      <w:r w:rsidR="00730A66">
        <w:rPr>
          <w:rFonts w:ascii="Arial" w:eastAsia="Times New Roman" w:hAnsi="Arial" w:cs="Arial"/>
          <w:b/>
          <w:sz w:val="24"/>
          <w:szCs w:val="24"/>
          <w:lang w:val="sr-Latn-CS"/>
        </w:rPr>
        <w:t>5</w:t>
      </w:r>
      <w:r w:rsidRPr="00B26A93">
        <w:rPr>
          <w:rFonts w:ascii="Arial" w:eastAsia="Times New Roman" w:hAnsi="Arial" w:cs="Arial"/>
          <w:b/>
          <w:sz w:val="24"/>
          <w:szCs w:val="24"/>
          <w:lang w:val="sr-Latn-CS"/>
        </w:rPr>
        <w:t>. god.</w:t>
      </w:r>
    </w:p>
    <w:p w14:paraId="47DF18AE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54C29ED4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9542021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3B616828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22E59C07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5D9F75AF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9729CCE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CF669B2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2441A9DB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061E0862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9345890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783678A8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5CBFB7E5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1FEB790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63D4F450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7BAD9B91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E360934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0A0BEFBA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06F87243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044436F4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7FCF479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4E3BAAE3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621793A4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3D87D7DD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1F711899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760E8D8D" w14:textId="77777777" w:rsid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50C95ADB" w14:textId="29971D27" w:rsid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Istočno Sarajevo, ma</w:t>
      </w:r>
      <w:r w:rsidR="000812CF">
        <w:rPr>
          <w:rFonts w:ascii="Arial" w:eastAsia="Times New Roman" w:hAnsi="Arial" w:cs="Arial"/>
          <w:lang w:val="sr-Latn-CS"/>
        </w:rPr>
        <w:t>j</w:t>
      </w:r>
      <w:r w:rsidRPr="00B26A93">
        <w:rPr>
          <w:rFonts w:ascii="Arial" w:eastAsia="Times New Roman" w:hAnsi="Arial" w:cs="Arial"/>
          <w:lang w:val="sr-Latn-CS"/>
        </w:rPr>
        <w:t xml:space="preserve">  202</w:t>
      </w:r>
      <w:r w:rsidR="00730A66">
        <w:rPr>
          <w:rFonts w:ascii="Arial" w:eastAsia="Times New Roman" w:hAnsi="Arial" w:cs="Arial"/>
          <w:lang w:val="sr-Latn-CS"/>
        </w:rPr>
        <w:t>6</w:t>
      </w:r>
      <w:r w:rsidRPr="00B26A93">
        <w:rPr>
          <w:rFonts w:ascii="Arial" w:eastAsia="Times New Roman" w:hAnsi="Arial" w:cs="Arial"/>
          <w:lang w:val="sr-Latn-CS"/>
        </w:rPr>
        <w:t>. god.</w:t>
      </w:r>
    </w:p>
    <w:p w14:paraId="69C255F1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57AF6304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7E767A06" w14:textId="29E1DEFB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lastRenderedPageBreak/>
        <w:t xml:space="preserve">Na  osnovu  člana  282.  Zakona  o  privrednim  društvima  i  člana  53.  stav  1.  alineja 5. Statuta "Sarajevo-gas"-a a.d. I. Sarajevo, Upravni odbor Društva na </w:t>
      </w:r>
      <w:r w:rsidR="00117C52">
        <w:rPr>
          <w:rFonts w:ascii="Arial" w:eastAsia="Times New Roman" w:hAnsi="Arial" w:cs="Arial"/>
          <w:lang w:val="sr-Latn-CS"/>
        </w:rPr>
        <w:t>X</w:t>
      </w:r>
      <w:r w:rsidR="00F7415B">
        <w:rPr>
          <w:rFonts w:ascii="Arial" w:eastAsia="Times New Roman" w:hAnsi="Arial" w:cs="Arial"/>
          <w:lang w:val="sr-Latn-CS"/>
        </w:rPr>
        <w:t>II</w:t>
      </w:r>
      <w:r w:rsidR="00B531B4">
        <w:rPr>
          <w:rFonts w:ascii="Arial" w:eastAsia="Times New Roman" w:hAnsi="Arial" w:cs="Arial"/>
          <w:lang w:val="sr-Latn-CS"/>
        </w:rPr>
        <w:t xml:space="preserve"> (</w:t>
      </w:r>
      <w:r w:rsidR="00F7415B">
        <w:rPr>
          <w:rFonts w:ascii="Arial" w:eastAsia="Times New Roman" w:hAnsi="Arial" w:cs="Arial"/>
          <w:lang w:val="sr-Latn-CS"/>
        </w:rPr>
        <w:t>trinestoj</w:t>
      </w:r>
      <w:r w:rsidR="00B531B4">
        <w:rPr>
          <w:rFonts w:ascii="Arial" w:eastAsia="Times New Roman" w:hAnsi="Arial" w:cs="Arial"/>
          <w:lang w:val="sr-Latn-CS"/>
        </w:rPr>
        <w:t>)</w:t>
      </w:r>
      <w:r w:rsidR="00F7415B">
        <w:rPr>
          <w:rFonts w:ascii="Arial" w:eastAsia="Times New Roman" w:hAnsi="Arial" w:cs="Arial"/>
          <w:lang w:val="sr-Latn-CS"/>
        </w:rPr>
        <w:t xml:space="preserve"> redovnoj</w:t>
      </w:r>
      <w:r w:rsidRPr="00B26A93">
        <w:rPr>
          <w:rFonts w:ascii="Arial" w:eastAsia="Times New Roman" w:hAnsi="Arial" w:cs="Arial"/>
          <w:lang w:val="sr-Latn-CS"/>
        </w:rPr>
        <w:t xml:space="preserve"> sjednici održanoj dana </w:t>
      </w:r>
      <w:r w:rsidR="00252EC2">
        <w:rPr>
          <w:rFonts w:ascii="Arial" w:eastAsia="Times New Roman" w:hAnsi="Arial" w:cs="Arial"/>
          <w:lang w:val="sr-Latn-CS"/>
        </w:rPr>
        <w:t>28</w:t>
      </w:r>
      <w:r w:rsidR="00B531B4">
        <w:rPr>
          <w:rFonts w:ascii="Arial" w:eastAsia="Times New Roman" w:hAnsi="Arial" w:cs="Arial"/>
          <w:lang w:val="sr-Latn-CS"/>
        </w:rPr>
        <w:t>.0</w:t>
      </w:r>
      <w:r w:rsidR="00117C52">
        <w:rPr>
          <w:rFonts w:ascii="Arial" w:eastAsia="Times New Roman" w:hAnsi="Arial" w:cs="Arial"/>
          <w:lang w:val="sr-Latn-CS"/>
        </w:rPr>
        <w:t>5</w:t>
      </w:r>
      <w:r w:rsidR="00B531B4">
        <w:rPr>
          <w:rFonts w:ascii="Arial" w:eastAsia="Times New Roman" w:hAnsi="Arial" w:cs="Arial"/>
          <w:lang w:val="sr-Latn-CS"/>
        </w:rPr>
        <w:t>.202</w:t>
      </w:r>
      <w:r w:rsidR="00252EC2">
        <w:rPr>
          <w:rFonts w:ascii="Arial" w:eastAsia="Times New Roman" w:hAnsi="Arial" w:cs="Arial"/>
          <w:lang w:val="sr-Latn-CS"/>
        </w:rPr>
        <w:t>6</w:t>
      </w:r>
      <w:r w:rsidR="00B531B4">
        <w:rPr>
          <w:rFonts w:ascii="Arial" w:eastAsia="Times New Roman" w:hAnsi="Arial" w:cs="Arial"/>
          <w:lang w:val="sr-Latn-CS"/>
        </w:rPr>
        <w:t>.</w:t>
      </w:r>
      <w:r w:rsidRPr="00B26A93">
        <w:rPr>
          <w:rFonts w:ascii="Arial" w:eastAsia="Times New Roman" w:hAnsi="Arial" w:cs="Arial"/>
          <w:lang w:val="sr-Latn-CS"/>
        </w:rPr>
        <w:t xml:space="preserve"> god. usvojio je i podnosi Skupštini Društva</w:t>
      </w:r>
    </w:p>
    <w:p w14:paraId="223435C3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47FF3DCD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25F2B1A6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6A95EE6A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B26A93">
        <w:rPr>
          <w:rFonts w:ascii="Arial" w:eastAsia="Times New Roman" w:hAnsi="Arial" w:cs="Arial"/>
          <w:b/>
          <w:lang w:val="sr-Latn-CS"/>
        </w:rPr>
        <w:t>IZVJEŠTAJ</w:t>
      </w:r>
    </w:p>
    <w:p w14:paraId="14E852CB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B26A93">
        <w:rPr>
          <w:rFonts w:ascii="Arial" w:eastAsia="Times New Roman" w:hAnsi="Arial" w:cs="Arial"/>
          <w:b/>
          <w:lang w:val="sr-Latn-CS"/>
        </w:rPr>
        <w:t>O RADU UPRAVNOG ODBORA "SARAJEVO-GAS"-a  a.d.</w:t>
      </w:r>
    </w:p>
    <w:p w14:paraId="2FBCFA02" w14:textId="54100BB8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B26A93">
        <w:rPr>
          <w:rFonts w:ascii="Arial" w:eastAsia="Times New Roman" w:hAnsi="Arial" w:cs="Arial"/>
          <w:b/>
          <w:lang w:val="sr-Latn-CS"/>
        </w:rPr>
        <w:t>za period 01.01.202</w:t>
      </w:r>
      <w:r w:rsidR="000A7F7C">
        <w:rPr>
          <w:rFonts w:ascii="Arial" w:eastAsia="Times New Roman" w:hAnsi="Arial" w:cs="Arial"/>
          <w:b/>
          <w:lang w:val="sr-Latn-CS"/>
        </w:rPr>
        <w:t>5</w:t>
      </w:r>
      <w:r w:rsidRPr="00B26A93">
        <w:rPr>
          <w:rFonts w:ascii="Arial" w:eastAsia="Times New Roman" w:hAnsi="Arial" w:cs="Arial"/>
          <w:b/>
          <w:lang w:val="sr-Latn-CS"/>
        </w:rPr>
        <w:t>. – 31.12.202</w:t>
      </w:r>
      <w:r w:rsidR="000A7F7C">
        <w:rPr>
          <w:rFonts w:ascii="Arial" w:eastAsia="Times New Roman" w:hAnsi="Arial" w:cs="Arial"/>
          <w:b/>
          <w:lang w:val="sr-Latn-CS"/>
        </w:rPr>
        <w:t>5</w:t>
      </w:r>
      <w:r w:rsidRPr="00B26A93">
        <w:rPr>
          <w:rFonts w:ascii="Arial" w:eastAsia="Times New Roman" w:hAnsi="Arial" w:cs="Arial"/>
          <w:b/>
          <w:lang w:val="sr-Latn-CS"/>
        </w:rPr>
        <w:t>. god.</w:t>
      </w:r>
    </w:p>
    <w:p w14:paraId="7FCFE468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657A6722" w14:textId="20C88FFD" w:rsidR="00B26A93" w:rsidRDefault="003513AE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I UVOD</w:t>
      </w:r>
    </w:p>
    <w:p w14:paraId="04EB3D2F" w14:textId="77777777" w:rsidR="003513AE" w:rsidRDefault="003513AE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24F2731D" w14:textId="791F44FA" w:rsidR="00181C0A" w:rsidRPr="00B26A93" w:rsidRDefault="00B26A93" w:rsidP="00181C0A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 ovom izvještajnom periodu za 202</w:t>
      </w:r>
      <w:r w:rsidR="00BF7274">
        <w:rPr>
          <w:rFonts w:ascii="Arial" w:eastAsia="Times New Roman" w:hAnsi="Arial" w:cs="Arial"/>
          <w:lang w:val="sr-Latn-CS"/>
        </w:rPr>
        <w:t>5</w:t>
      </w:r>
      <w:r w:rsidRPr="00B26A93">
        <w:rPr>
          <w:rFonts w:ascii="Arial" w:eastAsia="Times New Roman" w:hAnsi="Arial" w:cs="Arial"/>
          <w:lang w:val="sr-Latn-CS"/>
        </w:rPr>
        <w:t>. god., Upravni odbor „Sarajevo-gasa“ a.d.  je svoje aktivnosti obavljao u skladu sa Zakonom o privrednim društvima, Statutom i drugim podzakonskim aktima iz ove oblasti i Poslovnikom o radu  Upravnog odbora.</w:t>
      </w:r>
      <w:r w:rsidR="00181C0A">
        <w:rPr>
          <w:rFonts w:ascii="Arial" w:eastAsia="Times New Roman" w:hAnsi="Arial" w:cs="Arial"/>
          <w:lang w:val="sr-Latn-CS"/>
        </w:rPr>
        <w:t xml:space="preserve"> Ovaj materijal predstavlja sažeti Izvještaj o radu Upravnog odbora „Sarajevo-gas“ a.d. Istočno Sarajevo i sačinjen je s ciljem da činjenično prezentira aktivnosti Upravnog odbora u 202</w:t>
      </w:r>
      <w:r w:rsidR="005C280E">
        <w:rPr>
          <w:rFonts w:ascii="Arial" w:eastAsia="Times New Roman" w:hAnsi="Arial" w:cs="Arial"/>
          <w:lang w:val="sr-Latn-CS"/>
        </w:rPr>
        <w:t>5</w:t>
      </w:r>
      <w:r w:rsidR="00181C0A">
        <w:rPr>
          <w:rFonts w:ascii="Arial" w:eastAsia="Times New Roman" w:hAnsi="Arial" w:cs="Arial"/>
          <w:lang w:val="sr-Latn-CS"/>
        </w:rPr>
        <w:t>. god., što bi akcionarima trebalo omogućiti uvid u aktivnosti, na osnovu kojih se može analizirati i mjerodavno ocjenjivati rad Upravnog odbora „Sarajevo-gas“ a.d. Istočno Sarajevo</w:t>
      </w:r>
    </w:p>
    <w:p w14:paraId="1004AFB6" w14:textId="70C9641D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Upravni odbor „Sarajevo-gasa“ a.d. Istočno Sarajevo </w:t>
      </w:r>
      <w:r w:rsidR="003513AE">
        <w:rPr>
          <w:rFonts w:ascii="Arial" w:eastAsia="Times New Roman" w:hAnsi="Arial" w:cs="Arial"/>
          <w:lang w:val="sr-Latn-CS"/>
        </w:rPr>
        <w:t>broji</w:t>
      </w:r>
      <w:r w:rsidRPr="00B26A93">
        <w:rPr>
          <w:rFonts w:ascii="Arial" w:eastAsia="Times New Roman" w:hAnsi="Arial" w:cs="Arial"/>
          <w:lang w:val="sr-Latn-CS"/>
        </w:rPr>
        <w:t xml:space="preserve"> pet članova, mandat traje pet godina</w:t>
      </w:r>
      <w:r w:rsidR="0082625B">
        <w:rPr>
          <w:rFonts w:ascii="Arial" w:eastAsia="Times New Roman" w:hAnsi="Arial" w:cs="Arial"/>
          <w:lang w:val="sr-Latn-CS"/>
        </w:rPr>
        <w:t>.</w:t>
      </w:r>
      <w:r w:rsidRPr="00B26A93">
        <w:rPr>
          <w:rFonts w:ascii="Arial" w:eastAsia="Times New Roman" w:hAnsi="Arial" w:cs="Arial"/>
          <w:lang w:val="sr-Latn-CS"/>
        </w:rPr>
        <w:t xml:space="preserve">   </w:t>
      </w:r>
    </w:p>
    <w:p w14:paraId="07BB1FAE" w14:textId="538AEE49" w:rsidR="00851169" w:rsidRDefault="00851169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Nakon preuzimanja akcionarskog društva od strane IRB-a i Fonda PIO struktura vlasništva se promjenila na način da je u strukturi kapitala učešće Akcijskog fonda 47,8794%, Fonda restitucije 22,8794% i PREF 27,8 794 što ukupno čini 98,6382% a ostalo čine mali akcionari.</w:t>
      </w:r>
    </w:p>
    <w:p w14:paraId="1ED5919E" w14:textId="5301D0FB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Upravni odbor je konstantno pratio poslovanje društva kroz tromjesečne,  polugodišnje i godišnje finansijske izvještaje i druge izvještaje koji predstavljaju najvažnije i najsadržajnije dokumente  Društva, te preduzimao mjere za otklanjanje uočenih nedostataka u poslovanju,  kreirao  opštu, tekuću i razvojnu politiku Društva. Pored toga, Upravni odbor je intezivno radio na dosljednoj primjeni Zakona o privrednim društvima i drugim propisima i normativnim aktima Društva.</w:t>
      </w:r>
    </w:p>
    <w:p w14:paraId="02400C3B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Upravni odbor je značajan akcenat stavio na racionalizaciju troškova poslovanja, redovan transport i distribuciju prirodnog gasa i uredno snabdijevanje potrošača prirodnim gasom.</w:t>
      </w:r>
    </w:p>
    <w:p w14:paraId="6E21DEE4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Upravni dobor je u okviru svojih nadležnosti utvrđenih Zakonskim propisima i Standardima korporativnog upravljanja, zajedno sa menadžmentom Društva, vršio svoju funkciju u najboljem interesu Društva, postupajući s dužnom pažnjom i brigom, razmatrajući i odlučujući o svim bitnim pitanjima od značaja za poslovanje i finansijski položaj Društva.</w:t>
      </w:r>
    </w:p>
    <w:p w14:paraId="2470B829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59D4B8C0" w14:textId="47666DF0" w:rsidR="00B26A93" w:rsidRPr="00B26A93" w:rsidRDefault="001F1C64" w:rsidP="00B26A93">
      <w:pPr>
        <w:spacing w:after="0" w:line="240" w:lineRule="auto"/>
        <w:rPr>
          <w:rFonts w:ascii="Arial" w:eastAsia="Times New Roman" w:hAnsi="Arial" w:cs="Arial"/>
          <w:i/>
          <w:lang w:val="sr-Latn-CS"/>
        </w:rPr>
      </w:pPr>
      <w:r>
        <w:rPr>
          <w:rFonts w:ascii="Arial" w:eastAsia="Times New Roman" w:hAnsi="Arial" w:cs="Arial"/>
          <w:i/>
          <w:lang w:val="sr-Latn-CS"/>
        </w:rPr>
        <w:t>I</w:t>
      </w:r>
      <w:r w:rsidR="00B26A93" w:rsidRPr="00B26A93">
        <w:rPr>
          <w:rFonts w:ascii="Arial" w:eastAsia="Times New Roman" w:hAnsi="Arial" w:cs="Arial"/>
          <w:i/>
          <w:lang w:val="sr-Latn-CS"/>
        </w:rPr>
        <w:t>I NADLEŽNOSTI UPRAVNOG ODBORA</w:t>
      </w:r>
    </w:p>
    <w:p w14:paraId="50C089DF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5760DFA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Statutom Društva, usklađenim sa Zakonom o privrednim društvima, propisana je nadležnost, način rada i odlučivanja Upravnog odbora o pitanjima koja se odnose na:</w:t>
      </w:r>
    </w:p>
    <w:p w14:paraId="1D02DAC2" w14:textId="77777777" w:rsidR="00B26A93" w:rsidRPr="00B26A93" w:rsidRDefault="00B26A93" w:rsidP="00B26A93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118EFB07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upravlja razvojem Društva,</w:t>
      </w:r>
    </w:p>
    <w:p w14:paraId="3540F803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utvrđuje  poslovni plan Društva,</w:t>
      </w:r>
    </w:p>
    <w:p w14:paraId="187754F9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saziva sjednice Skupštine akcionara i utvrđuje prijedloge dnevnog reda,</w:t>
      </w:r>
    </w:p>
    <w:p w14:paraId="35038BAE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utvrđuje  prijedloge  odluka Skupštine akcionara i kontrolu njihovog provođenja,</w:t>
      </w:r>
    </w:p>
    <w:p w14:paraId="64126707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bira i razrješava generalnog direktora,</w:t>
      </w:r>
    </w:p>
    <w:p w14:paraId="31076910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bira i razrješava izvršne direktore na prijedlog generalnog direktora,</w:t>
      </w:r>
    </w:p>
    <w:p w14:paraId="04564569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priprema  godišnje  izvještaje i razmatra i usvaja šestomjesečne i kvartalne izvještaje,</w:t>
      </w:r>
    </w:p>
    <w:p w14:paraId="7CB18244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priprema prijedloge  finansijskih izvještaja, izvještaje Upravnog odbora i razmatra izvještaje internog revizora i nezavisnog revizora u vezi sa finansijskim izvještajima,</w:t>
      </w:r>
    </w:p>
    <w:p w14:paraId="40DF6297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donosi prijedloge odluka za raspodjelu dobiti i pokriće gubitka,</w:t>
      </w:r>
    </w:p>
    <w:p w14:paraId="54D6064F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razmatra prijedloge i usvaja investicione odluke, u skladu sa Planom poslovanja Društva,</w:t>
      </w:r>
    </w:p>
    <w:p w14:paraId="31BCDB2B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izvršava odluke Skupštine Društva,</w:t>
      </w:r>
    </w:p>
    <w:p w14:paraId="3530CBA0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lastRenderedPageBreak/>
        <w:t>preduzima odgovarajuće mjere za obezbjeđivanje kontinuirane solventnosti i likvidnosti Društva i stara se o provođenju zakonskih pravila upravljanja rizikom,</w:t>
      </w:r>
    </w:p>
    <w:p w14:paraId="2C008C26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usvaja izvještaj o popisu sredstava i  donosi Odluke o otpisu osnovnih i drugih sredstava Društva i otpisu spornih potraživanja,</w:t>
      </w:r>
    </w:p>
    <w:p w14:paraId="2C0D4B2C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daje smjernice direktoru za realizaciju poslovne politike Društva,</w:t>
      </w:r>
    </w:p>
    <w:p w14:paraId="1509A7C3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usvaja program interne revizije,</w:t>
      </w:r>
    </w:p>
    <w:p w14:paraId="2E758FF9" w14:textId="77777777" w:rsidR="00B26A93" w:rsidRPr="00B26A93" w:rsidRDefault="00B26A93" w:rsidP="00B26A9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obavlja i druge poslove, osim poslova iz nadležnosti Skupštine Društva, u skladu sa ovlašćenjima utvrđenim zakonom, Statutom, drugim aktima Društva i posebnim odlukama Skupštine Društva.</w:t>
      </w:r>
    </w:p>
    <w:p w14:paraId="6F211CC5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A745ACD" w14:textId="15F56C0F" w:rsidR="002D7218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Upravni odbor ima obavezu da izvještava Skupštinu akcionara o svom radu i drugim načelnim pitanjima u pogledu upravljanja Društva u toku godine</w:t>
      </w:r>
      <w:r w:rsidR="006D2E2A">
        <w:rPr>
          <w:rFonts w:ascii="Arial" w:eastAsia="Times New Roman" w:hAnsi="Arial" w:cs="Arial"/>
          <w:lang w:val="sr-Latn-CS"/>
        </w:rPr>
        <w:t>.</w:t>
      </w:r>
      <w:r w:rsidR="0049256B">
        <w:rPr>
          <w:rFonts w:ascii="Arial" w:eastAsia="Times New Roman" w:hAnsi="Arial" w:cs="Arial"/>
          <w:lang w:val="sr-Latn-CS"/>
        </w:rPr>
        <w:t xml:space="preserve"> </w:t>
      </w:r>
      <w:r w:rsidR="00617DD2">
        <w:rPr>
          <w:rFonts w:ascii="Arial" w:eastAsia="Times New Roman" w:hAnsi="Arial" w:cs="Arial"/>
          <w:lang w:val="sr-Latn-CS"/>
        </w:rPr>
        <w:t xml:space="preserve"> </w:t>
      </w:r>
      <w:r w:rsidR="0049256B">
        <w:rPr>
          <w:rFonts w:ascii="Arial" w:eastAsia="Times New Roman" w:hAnsi="Arial" w:cs="Arial"/>
          <w:lang w:val="sr-Latn-CS"/>
        </w:rPr>
        <w:t>U toku 202</w:t>
      </w:r>
      <w:r w:rsidR="00D635F5">
        <w:rPr>
          <w:rFonts w:ascii="Arial" w:eastAsia="Times New Roman" w:hAnsi="Arial" w:cs="Arial"/>
          <w:lang w:val="sr-Latn-CS"/>
        </w:rPr>
        <w:t>5</w:t>
      </w:r>
      <w:r w:rsidR="0049256B">
        <w:rPr>
          <w:rFonts w:ascii="Arial" w:eastAsia="Times New Roman" w:hAnsi="Arial" w:cs="Arial"/>
          <w:lang w:val="sr-Latn-CS"/>
        </w:rPr>
        <w:t>. godine održan</w:t>
      </w:r>
      <w:r w:rsidR="0082625B">
        <w:rPr>
          <w:rFonts w:ascii="Arial" w:eastAsia="Times New Roman" w:hAnsi="Arial" w:cs="Arial"/>
          <w:lang w:val="sr-Latn-CS"/>
        </w:rPr>
        <w:t>a</w:t>
      </w:r>
      <w:r w:rsidR="0049256B">
        <w:rPr>
          <w:rFonts w:ascii="Arial" w:eastAsia="Times New Roman" w:hAnsi="Arial" w:cs="Arial"/>
          <w:lang w:val="sr-Latn-CS"/>
        </w:rPr>
        <w:t xml:space="preserve"> </w:t>
      </w:r>
      <w:r w:rsidR="0082625B">
        <w:rPr>
          <w:rFonts w:ascii="Arial" w:eastAsia="Times New Roman" w:hAnsi="Arial" w:cs="Arial"/>
          <w:lang w:val="sr-Latn-CS"/>
        </w:rPr>
        <w:t>je</w:t>
      </w:r>
      <w:r w:rsidR="0049256B">
        <w:rPr>
          <w:rFonts w:ascii="Arial" w:eastAsia="Times New Roman" w:hAnsi="Arial" w:cs="Arial"/>
          <w:lang w:val="sr-Latn-CS"/>
        </w:rPr>
        <w:t xml:space="preserve"> </w:t>
      </w:r>
      <w:r w:rsidR="0082625B">
        <w:rPr>
          <w:rFonts w:ascii="Arial" w:eastAsia="Times New Roman" w:hAnsi="Arial" w:cs="Arial"/>
          <w:lang w:val="sr-Latn-CS"/>
        </w:rPr>
        <w:t>1</w:t>
      </w:r>
      <w:r w:rsidR="0049256B">
        <w:rPr>
          <w:rFonts w:ascii="Arial" w:eastAsia="Times New Roman" w:hAnsi="Arial" w:cs="Arial"/>
          <w:lang w:val="sr-Latn-CS"/>
        </w:rPr>
        <w:t xml:space="preserve"> (</w:t>
      </w:r>
      <w:r w:rsidR="0082625B">
        <w:rPr>
          <w:rFonts w:ascii="Arial" w:eastAsia="Times New Roman" w:hAnsi="Arial" w:cs="Arial"/>
          <w:lang w:val="sr-Latn-CS"/>
        </w:rPr>
        <w:t>jedna</w:t>
      </w:r>
      <w:r w:rsidR="0049256B">
        <w:rPr>
          <w:rFonts w:ascii="Arial" w:eastAsia="Times New Roman" w:hAnsi="Arial" w:cs="Arial"/>
          <w:lang w:val="sr-Latn-CS"/>
        </w:rPr>
        <w:t>) sjednic</w:t>
      </w:r>
      <w:r w:rsidR="0082625B">
        <w:rPr>
          <w:rFonts w:ascii="Arial" w:eastAsia="Times New Roman" w:hAnsi="Arial" w:cs="Arial"/>
          <w:lang w:val="sr-Latn-CS"/>
        </w:rPr>
        <w:t>a</w:t>
      </w:r>
      <w:r w:rsidR="0049256B">
        <w:rPr>
          <w:rFonts w:ascii="Arial" w:eastAsia="Times New Roman" w:hAnsi="Arial" w:cs="Arial"/>
          <w:lang w:val="sr-Latn-CS"/>
        </w:rPr>
        <w:t xml:space="preserve"> Skupštine akcionara  (</w:t>
      </w:r>
      <w:r w:rsidR="00D635F5">
        <w:rPr>
          <w:rFonts w:ascii="Arial" w:eastAsia="Times New Roman" w:hAnsi="Arial" w:cs="Arial"/>
          <w:lang w:val="sr-Latn-CS"/>
        </w:rPr>
        <w:t>11</w:t>
      </w:r>
      <w:r w:rsidR="0049256B">
        <w:rPr>
          <w:rFonts w:ascii="Arial" w:eastAsia="Times New Roman" w:hAnsi="Arial" w:cs="Arial"/>
          <w:lang w:val="sr-Latn-CS"/>
        </w:rPr>
        <w:t>.0</w:t>
      </w:r>
      <w:r w:rsidR="00D635F5">
        <w:rPr>
          <w:rFonts w:ascii="Arial" w:eastAsia="Times New Roman" w:hAnsi="Arial" w:cs="Arial"/>
          <w:lang w:val="sr-Latn-CS"/>
        </w:rPr>
        <w:t>7</w:t>
      </w:r>
      <w:r w:rsidR="0049256B">
        <w:rPr>
          <w:rFonts w:ascii="Arial" w:eastAsia="Times New Roman" w:hAnsi="Arial" w:cs="Arial"/>
          <w:lang w:val="sr-Latn-CS"/>
        </w:rPr>
        <w:t>.202</w:t>
      </w:r>
      <w:r w:rsidR="00D635F5">
        <w:rPr>
          <w:rFonts w:ascii="Arial" w:eastAsia="Times New Roman" w:hAnsi="Arial" w:cs="Arial"/>
          <w:lang w:val="sr-Latn-CS"/>
        </w:rPr>
        <w:t>5</w:t>
      </w:r>
      <w:r w:rsidR="0049256B">
        <w:rPr>
          <w:rFonts w:ascii="Arial" w:eastAsia="Times New Roman" w:hAnsi="Arial" w:cs="Arial"/>
          <w:lang w:val="sr-Latn-CS"/>
        </w:rPr>
        <w:t>.)</w:t>
      </w:r>
      <w:r w:rsidR="003C40F6">
        <w:rPr>
          <w:rFonts w:ascii="Arial" w:eastAsia="Times New Roman" w:hAnsi="Arial" w:cs="Arial"/>
          <w:lang w:val="sr-Latn-CS"/>
        </w:rPr>
        <w:t xml:space="preserve"> god.</w:t>
      </w:r>
      <w:r w:rsidR="0049256B">
        <w:rPr>
          <w:rFonts w:ascii="Arial" w:eastAsia="Times New Roman" w:hAnsi="Arial" w:cs="Arial"/>
          <w:lang w:val="sr-Latn-CS"/>
        </w:rPr>
        <w:t xml:space="preserve"> </w:t>
      </w:r>
    </w:p>
    <w:p w14:paraId="0EC6BEDD" w14:textId="77777777" w:rsidR="00096588" w:rsidRDefault="00096588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5D3CC462" w14:textId="0D5BB041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Shodno čl. 306. Zakona o privrednim  društvima  Upravni odbor je u toku 202</w:t>
      </w:r>
      <w:r w:rsidR="00D635F5">
        <w:rPr>
          <w:rFonts w:ascii="Arial" w:eastAsia="Times New Roman" w:hAnsi="Arial" w:cs="Arial"/>
          <w:lang w:val="sr-Latn-CS"/>
        </w:rPr>
        <w:t>5</w:t>
      </w:r>
      <w:r w:rsidRPr="00B26A93">
        <w:rPr>
          <w:rFonts w:ascii="Arial" w:eastAsia="Times New Roman" w:hAnsi="Arial" w:cs="Arial"/>
          <w:lang w:val="sr-Latn-CS"/>
        </w:rPr>
        <w:t xml:space="preserve">. god. održao  </w:t>
      </w:r>
      <w:r w:rsidR="00D635F5">
        <w:rPr>
          <w:rFonts w:ascii="Arial" w:eastAsia="Times New Roman" w:hAnsi="Arial" w:cs="Arial"/>
          <w:lang w:val="sr-Latn-CS"/>
        </w:rPr>
        <w:t>5</w:t>
      </w:r>
      <w:r w:rsidRPr="00B26A93">
        <w:rPr>
          <w:rFonts w:ascii="Arial" w:eastAsia="Times New Roman" w:hAnsi="Arial" w:cs="Arial"/>
          <w:lang w:val="sr-Latn-CS"/>
        </w:rPr>
        <w:t xml:space="preserve">  sjednic</w:t>
      </w:r>
      <w:r w:rsidR="0049256B">
        <w:rPr>
          <w:rFonts w:ascii="Arial" w:eastAsia="Times New Roman" w:hAnsi="Arial" w:cs="Arial"/>
          <w:lang w:val="sr-Latn-CS"/>
        </w:rPr>
        <w:t>a</w:t>
      </w:r>
      <w:r w:rsidRPr="00B26A93">
        <w:rPr>
          <w:rFonts w:ascii="Arial" w:eastAsia="Times New Roman" w:hAnsi="Arial" w:cs="Arial"/>
          <w:lang w:val="sr-Latn-CS"/>
        </w:rPr>
        <w:t xml:space="preserve"> od toga </w:t>
      </w:r>
      <w:r w:rsidR="00D635F5">
        <w:rPr>
          <w:rFonts w:ascii="Arial" w:eastAsia="Times New Roman" w:hAnsi="Arial" w:cs="Arial"/>
          <w:lang w:val="sr-Latn-CS"/>
        </w:rPr>
        <w:t>3</w:t>
      </w:r>
      <w:r w:rsidRPr="00B26A93">
        <w:rPr>
          <w:rFonts w:ascii="Arial" w:eastAsia="Times New Roman" w:hAnsi="Arial" w:cs="Arial"/>
          <w:lang w:val="sr-Latn-CS"/>
        </w:rPr>
        <w:t xml:space="preserve"> (</w:t>
      </w:r>
      <w:r w:rsidR="00F43075">
        <w:rPr>
          <w:rFonts w:ascii="Arial" w:eastAsia="Times New Roman" w:hAnsi="Arial" w:cs="Arial"/>
          <w:lang w:val="sr-Latn-CS"/>
        </w:rPr>
        <w:t>t</w:t>
      </w:r>
      <w:r w:rsidR="00D635F5">
        <w:rPr>
          <w:rFonts w:ascii="Arial" w:eastAsia="Times New Roman" w:hAnsi="Arial" w:cs="Arial"/>
          <w:lang w:val="sr-Latn-CS"/>
        </w:rPr>
        <w:t>ri</w:t>
      </w:r>
      <w:r w:rsidRPr="00B26A93">
        <w:rPr>
          <w:rFonts w:ascii="Arial" w:eastAsia="Times New Roman" w:hAnsi="Arial" w:cs="Arial"/>
          <w:lang w:val="sr-Latn-CS"/>
        </w:rPr>
        <w:t>) sjednic</w:t>
      </w:r>
      <w:r w:rsidR="00216586">
        <w:rPr>
          <w:rFonts w:ascii="Arial" w:eastAsia="Times New Roman" w:hAnsi="Arial" w:cs="Arial"/>
          <w:lang w:val="sr-Latn-CS"/>
        </w:rPr>
        <w:t>e</w:t>
      </w:r>
      <w:r w:rsidRPr="00B26A93">
        <w:rPr>
          <w:rFonts w:ascii="Arial" w:eastAsia="Times New Roman" w:hAnsi="Arial" w:cs="Arial"/>
          <w:lang w:val="sr-Latn-CS"/>
        </w:rPr>
        <w:t xml:space="preserve"> u sjedištu Društva</w:t>
      </w:r>
      <w:r w:rsidR="00AC635C">
        <w:rPr>
          <w:rFonts w:ascii="Arial" w:eastAsia="Times New Roman" w:hAnsi="Arial" w:cs="Arial"/>
          <w:lang w:val="sr-Latn-CS"/>
        </w:rPr>
        <w:t>,</w:t>
      </w:r>
      <w:r w:rsidRPr="00B26A93">
        <w:rPr>
          <w:rFonts w:ascii="Arial" w:eastAsia="Times New Roman" w:hAnsi="Arial" w:cs="Arial"/>
          <w:lang w:val="sr-Latn-CS"/>
        </w:rPr>
        <w:t xml:space="preserve"> a  </w:t>
      </w:r>
      <w:r w:rsidR="00D635F5">
        <w:rPr>
          <w:rFonts w:ascii="Arial" w:eastAsia="Times New Roman" w:hAnsi="Arial" w:cs="Arial"/>
          <w:lang w:val="sr-Latn-CS"/>
        </w:rPr>
        <w:t>2</w:t>
      </w:r>
      <w:r w:rsidRPr="00B26A93">
        <w:rPr>
          <w:rFonts w:ascii="Arial" w:eastAsia="Times New Roman" w:hAnsi="Arial" w:cs="Arial"/>
          <w:lang w:val="sr-Latn-CS"/>
        </w:rPr>
        <w:t xml:space="preserve"> (</w:t>
      </w:r>
      <w:r w:rsidR="00D635F5">
        <w:rPr>
          <w:rFonts w:ascii="Arial" w:eastAsia="Times New Roman" w:hAnsi="Arial" w:cs="Arial"/>
          <w:lang w:val="sr-Latn-CS"/>
        </w:rPr>
        <w:t>dvije</w:t>
      </w:r>
      <w:r w:rsidRPr="00B26A93">
        <w:rPr>
          <w:rFonts w:ascii="Arial" w:eastAsia="Times New Roman" w:hAnsi="Arial" w:cs="Arial"/>
          <w:lang w:val="sr-Latn-CS"/>
        </w:rPr>
        <w:t>) sjednic</w:t>
      </w:r>
      <w:r w:rsidR="00D635F5">
        <w:rPr>
          <w:rFonts w:ascii="Arial" w:eastAsia="Times New Roman" w:hAnsi="Arial" w:cs="Arial"/>
          <w:lang w:val="sr-Latn-CS"/>
        </w:rPr>
        <w:t>e</w:t>
      </w:r>
      <w:r w:rsidRPr="00B26A93">
        <w:rPr>
          <w:rFonts w:ascii="Arial" w:eastAsia="Times New Roman" w:hAnsi="Arial" w:cs="Arial"/>
          <w:lang w:val="sr-Latn-CS"/>
        </w:rPr>
        <w:t xml:space="preserve"> održao</w:t>
      </w:r>
      <w:r w:rsidR="00D635F5">
        <w:rPr>
          <w:rFonts w:ascii="Arial" w:eastAsia="Times New Roman" w:hAnsi="Arial" w:cs="Arial"/>
          <w:lang w:val="sr-Latn-CS"/>
        </w:rPr>
        <w:t xml:space="preserve"> je</w:t>
      </w:r>
      <w:r w:rsidRPr="00B26A93">
        <w:rPr>
          <w:rFonts w:ascii="Arial" w:eastAsia="Times New Roman" w:hAnsi="Arial" w:cs="Arial"/>
          <w:lang w:val="sr-Latn-CS"/>
        </w:rPr>
        <w:t xml:space="preserve">   telefonskim putem. </w:t>
      </w:r>
    </w:p>
    <w:p w14:paraId="7F46DC88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Po ukazanoj potrebi članovi su telefonski kontaktirani  radi dogovora i konsultacija po određenim pitanjima. Upravni odbor je u kontinuitetu pratio rezultate poslovanja i preduzimao adekvatne mjere za prevazilaženje uočenih  problema u poslovanju  što potvrđuje posebnu ažurnost i aktivnost Upravnog odbora.</w:t>
      </w:r>
    </w:p>
    <w:p w14:paraId="5C87540D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Dominantna problematika na sjednicama su bila pitanja iz sfere poslovanja, ekonomsko-finansijska situacija Društva, sagledavanje načina povećanja prihoda i smanjenje troškova poslovanja i razvoj Društva.</w:t>
      </w:r>
    </w:p>
    <w:p w14:paraId="4EB0604C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7495D02" w14:textId="3702D669" w:rsidR="002B48C2" w:rsidRDefault="00583348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U 202</w:t>
      </w:r>
      <w:r w:rsidR="00D635F5">
        <w:rPr>
          <w:rFonts w:ascii="Arial" w:eastAsia="Times New Roman" w:hAnsi="Arial" w:cs="Arial"/>
          <w:lang w:val="sr-Latn-CS"/>
        </w:rPr>
        <w:t>5</w:t>
      </w:r>
      <w:r>
        <w:rPr>
          <w:rFonts w:ascii="Arial" w:eastAsia="Times New Roman" w:hAnsi="Arial" w:cs="Arial"/>
          <w:lang w:val="sr-Latn-CS"/>
        </w:rPr>
        <w:t>. godini u periodu od 01.01.-31.12.202</w:t>
      </w:r>
      <w:r w:rsidR="00D635F5">
        <w:rPr>
          <w:rFonts w:ascii="Arial" w:eastAsia="Times New Roman" w:hAnsi="Arial" w:cs="Arial"/>
          <w:lang w:val="sr-Latn-CS"/>
        </w:rPr>
        <w:t>5</w:t>
      </w:r>
      <w:r>
        <w:rPr>
          <w:rFonts w:ascii="Arial" w:eastAsia="Times New Roman" w:hAnsi="Arial" w:cs="Arial"/>
          <w:lang w:val="sr-Latn-CS"/>
        </w:rPr>
        <w:t xml:space="preserve">. god. Upravni odbor je imao sledeće aktivnosti i donosio Odluke iz svoje nadležnosti:   </w:t>
      </w:r>
    </w:p>
    <w:p w14:paraId="0C8A88E8" w14:textId="77777777" w:rsidR="002B48C2" w:rsidRDefault="002B48C2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7FDC17CF" w14:textId="291462A8" w:rsidR="00583348" w:rsidRPr="00430CC3" w:rsidRDefault="00583348" w:rsidP="00B26A93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sr-Latn-CS"/>
        </w:rPr>
      </w:pPr>
      <w:r w:rsidRPr="00430CC3">
        <w:rPr>
          <w:rFonts w:ascii="Arial" w:eastAsia="Times New Roman" w:hAnsi="Arial" w:cs="Arial"/>
          <w:i/>
          <w:iCs/>
          <w:lang w:val="sr-Latn-CS"/>
        </w:rPr>
        <w:t xml:space="preserve">Na </w:t>
      </w:r>
      <w:r w:rsidR="00F93D9E">
        <w:rPr>
          <w:rFonts w:ascii="Arial" w:eastAsia="Times New Roman" w:hAnsi="Arial" w:cs="Arial"/>
          <w:i/>
          <w:iCs/>
          <w:lang w:val="sr-Latn-CS"/>
        </w:rPr>
        <w:t>XIV</w:t>
      </w:r>
      <w:r w:rsidR="009758BF">
        <w:rPr>
          <w:rFonts w:ascii="Arial" w:eastAsia="Times New Roman" w:hAnsi="Arial" w:cs="Arial"/>
          <w:i/>
          <w:iCs/>
          <w:lang w:val="sr-Latn-CS"/>
        </w:rPr>
        <w:t xml:space="preserve"> (četrnaestoj)</w:t>
      </w:r>
      <w:r w:rsidR="007B6791">
        <w:rPr>
          <w:rFonts w:ascii="Arial" w:eastAsia="Times New Roman" w:hAnsi="Arial" w:cs="Arial"/>
          <w:i/>
          <w:iCs/>
          <w:lang w:val="sr-Latn-CS"/>
        </w:rPr>
        <w:t xml:space="preserve"> telefonskoj</w:t>
      </w:r>
      <w:r w:rsidRPr="00430CC3">
        <w:rPr>
          <w:rFonts w:ascii="Arial" w:eastAsia="Times New Roman" w:hAnsi="Arial" w:cs="Arial"/>
          <w:i/>
          <w:iCs/>
          <w:lang w:val="sr-Latn-CS"/>
        </w:rPr>
        <w:t xml:space="preserve"> sjednici Upravnog odbora održanoj </w:t>
      </w:r>
      <w:r w:rsidR="007B6791">
        <w:rPr>
          <w:rFonts w:ascii="Arial" w:eastAsia="Times New Roman" w:hAnsi="Arial" w:cs="Arial"/>
          <w:i/>
          <w:iCs/>
          <w:lang w:val="sr-Latn-CS"/>
        </w:rPr>
        <w:t>13</w:t>
      </w:r>
      <w:r w:rsidRPr="00430CC3">
        <w:rPr>
          <w:rFonts w:ascii="Arial" w:eastAsia="Times New Roman" w:hAnsi="Arial" w:cs="Arial"/>
          <w:i/>
          <w:iCs/>
          <w:lang w:val="sr-Latn-CS"/>
        </w:rPr>
        <w:t>.0</w:t>
      </w:r>
      <w:r w:rsidR="007B6791">
        <w:rPr>
          <w:rFonts w:ascii="Arial" w:eastAsia="Times New Roman" w:hAnsi="Arial" w:cs="Arial"/>
          <w:i/>
          <w:iCs/>
          <w:lang w:val="sr-Latn-CS"/>
        </w:rPr>
        <w:t>2</w:t>
      </w:r>
      <w:r w:rsidRPr="00430CC3">
        <w:rPr>
          <w:rFonts w:ascii="Arial" w:eastAsia="Times New Roman" w:hAnsi="Arial" w:cs="Arial"/>
          <w:i/>
          <w:iCs/>
          <w:lang w:val="sr-Latn-CS"/>
        </w:rPr>
        <w:t>.2024. god., Upravni odbor je donio:</w:t>
      </w:r>
    </w:p>
    <w:p w14:paraId="0E8F8AED" w14:textId="656B94DF" w:rsidR="00583348" w:rsidRDefault="00583348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-Upravni</w:t>
      </w:r>
      <w:r w:rsidR="002B48C2">
        <w:rPr>
          <w:rFonts w:ascii="Arial" w:eastAsia="Times New Roman" w:hAnsi="Arial" w:cs="Arial"/>
          <w:lang w:val="sr-Latn-CS"/>
        </w:rPr>
        <w:t xml:space="preserve"> </w:t>
      </w:r>
      <w:r>
        <w:rPr>
          <w:rFonts w:ascii="Arial" w:eastAsia="Times New Roman" w:hAnsi="Arial" w:cs="Arial"/>
          <w:lang w:val="sr-Latn-CS"/>
        </w:rPr>
        <w:t xml:space="preserve">odbor je jednoglasno usvojio Zapisnik sa </w:t>
      </w:r>
      <w:r w:rsidR="007B6791">
        <w:rPr>
          <w:rFonts w:ascii="Arial" w:eastAsia="Times New Roman" w:hAnsi="Arial" w:cs="Arial"/>
          <w:lang w:val="sr-Latn-CS"/>
        </w:rPr>
        <w:t>pete</w:t>
      </w:r>
      <w:r>
        <w:rPr>
          <w:rFonts w:ascii="Arial" w:eastAsia="Times New Roman" w:hAnsi="Arial" w:cs="Arial"/>
          <w:lang w:val="sr-Latn-CS"/>
        </w:rPr>
        <w:t xml:space="preserve"> </w:t>
      </w:r>
      <w:r w:rsidR="007B6791">
        <w:rPr>
          <w:rFonts w:ascii="Arial" w:eastAsia="Times New Roman" w:hAnsi="Arial" w:cs="Arial"/>
          <w:lang w:val="sr-Latn-CS"/>
        </w:rPr>
        <w:t>telefonske</w:t>
      </w:r>
      <w:r>
        <w:rPr>
          <w:rFonts w:ascii="Arial" w:eastAsia="Times New Roman" w:hAnsi="Arial" w:cs="Arial"/>
          <w:lang w:val="sr-Latn-CS"/>
        </w:rPr>
        <w:t xml:space="preserve"> sjednice Upravnog odbora (</w:t>
      </w:r>
      <w:r w:rsidR="007B6791">
        <w:rPr>
          <w:rFonts w:ascii="Arial" w:eastAsia="Times New Roman" w:hAnsi="Arial" w:cs="Arial"/>
          <w:lang w:val="sr-Latn-CS"/>
        </w:rPr>
        <w:t>2</w:t>
      </w:r>
      <w:r w:rsidR="00F93D9E">
        <w:rPr>
          <w:rFonts w:ascii="Arial" w:eastAsia="Times New Roman" w:hAnsi="Arial" w:cs="Arial"/>
          <w:lang w:val="sr-Latn-CS"/>
        </w:rPr>
        <w:t>0</w:t>
      </w:r>
      <w:r>
        <w:rPr>
          <w:rFonts w:ascii="Arial" w:eastAsia="Times New Roman" w:hAnsi="Arial" w:cs="Arial"/>
          <w:lang w:val="sr-Latn-CS"/>
        </w:rPr>
        <w:t>.</w:t>
      </w:r>
      <w:r w:rsidR="007B6791">
        <w:rPr>
          <w:rFonts w:ascii="Arial" w:eastAsia="Times New Roman" w:hAnsi="Arial" w:cs="Arial"/>
          <w:lang w:val="sr-Latn-CS"/>
        </w:rPr>
        <w:t>12</w:t>
      </w:r>
      <w:r>
        <w:rPr>
          <w:rFonts w:ascii="Arial" w:eastAsia="Times New Roman" w:hAnsi="Arial" w:cs="Arial"/>
          <w:lang w:val="sr-Latn-CS"/>
        </w:rPr>
        <w:t>.202</w:t>
      </w:r>
      <w:r w:rsidR="00F93D9E">
        <w:rPr>
          <w:rFonts w:ascii="Arial" w:eastAsia="Times New Roman" w:hAnsi="Arial" w:cs="Arial"/>
          <w:lang w:val="sr-Latn-CS"/>
        </w:rPr>
        <w:t>4</w:t>
      </w:r>
      <w:r>
        <w:rPr>
          <w:rFonts w:ascii="Arial" w:eastAsia="Times New Roman" w:hAnsi="Arial" w:cs="Arial"/>
          <w:lang w:val="sr-Latn-CS"/>
        </w:rPr>
        <w:t>.god)</w:t>
      </w:r>
      <w:r w:rsidR="00E172BA">
        <w:rPr>
          <w:rFonts w:ascii="Arial" w:eastAsia="Times New Roman" w:hAnsi="Arial" w:cs="Arial"/>
          <w:lang w:val="sr-Latn-CS"/>
        </w:rPr>
        <w:t>.</w:t>
      </w:r>
    </w:p>
    <w:p w14:paraId="60142D96" w14:textId="77777777" w:rsidR="00583348" w:rsidRDefault="00583348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1EADD996" w14:textId="3AAB0514" w:rsidR="00583348" w:rsidRDefault="00583348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-jednoglas</w:t>
      </w:r>
      <w:r w:rsidR="00365BC4">
        <w:rPr>
          <w:rFonts w:ascii="Arial" w:eastAsia="Times New Roman" w:hAnsi="Arial" w:cs="Arial"/>
          <w:lang w:val="sr-Latn-CS"/>
        </w:rPr>
        <w:t>n</w:t>
      </w:r>
      <w:r>
        <w:rPr>
          <w:rFonts w:ascii="Arial" w:eastAsia="Times New Roman" w:hAnsi="Arial" w:cs="Arial"/>
          <w:lang w:val="sr-Latn-CS"/>
        </w:rPr>
        <w:t xml:space="preserve">o su usvojeni sledeći dokumenti:  </w:t>
      </w:r>
    </w:p>
    <w:p w14:paraId="0B309BF8" w14:textId="570BC7BB" w:rsidR="0027150C" w:rsidRDefault="0027150C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- </w:t>
      </w:r>
      <w:r w:rsidR="005F2C6D">
        <w:rPr>
          <w:rFonts w:ascii="Arial" w:eastAsia="Times New Roman" w:hAnsi="Arial" w:cs="Arial"/>
          <w:lang w:val="sr-Latn-CS"/>
        </w:rPr>
        <w:t>Odluka o knjiženju razika utvrđenih popisom na dan 31.12.2024.</w:t>
      </w:r>
    </w:p>
    <w:p w14:paraId="465AE578" w14:textId="23DE9920" w:rsidR="0027150C" w:rsidRDefault="0027150C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</w:t>
      </w:r>
      <w:r w:rsidR="0038146D">
        <w:rPr>
          <w:rFonts w:ascii="Arial" w:eastAsia="Times New Roman" w:hAnsi="Arial" w:cs="Arial"/>
          <w:lang w:val="sr-Latn-CS"/>
        </w:rPr>
        <w:t xml:space="preserve"> </w:t>
      </w:r>
      <w:r w:rsidR="005F2C6D">
        <w:rPr>
          <w:rFonts w:ascii="Arial" w:eastAsia="Times New Roman" w:hAnsi="Arial" w:cs="Arial"/>
          <w:lang w:val="sr-Latn-CS"/>
        </w:rPr>
        <w:t>Izmjene i dopune Plana javnih nabavki za 2025. god.</w:t>
      </w:r>
    </w:p>
    <w:p w14:paraId="0A64C036" w14:textId="3BACA659" w:rsidR="00885029" w:rsidRDefault="00885029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-Odluka o kupovini dva službena vozila</w:t>
      </w:r>
    </w:p>
    <w:p w14:paraId="7F85EA2A" w14:textId="78D0AF9A" w:rsidR="00885029" w:rsidRDefault="00885029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-Razmatranje i donošenje Odluke o razrješenju izvršnog direktora za tehničke poslvoe</w:t>
      </w:r>
    </w:p>
    <w:p w14:paraId="4E9F08A2" w14:textId="008B2F93" w:rsidR="00885029" w:rsidRDefault="00885029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-Odluka o imenovanju izvršnog direktora</w:t>
      </w:r>
      <w:r w:rsidR="00417643">
        <w:rPr>
          <w:rFonts w:ascii="Arial" w:eastAsia="Times New Roman" w:hAnsi="Arial" w:cs="Arial"/>
          <w:lang w:val="sr-Latn-CS"/>
        </w:rPr>
        <w:t xml:space="preserve"> za tehničke poslove</w:t>
      </w:r>
    </w:p>
    <w:p w14:paraId="5FD2B1A4" w14:textId="77777777" w:rsidR="0027150C" w:rsidRDefault="0027150C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0316570" w14:textId="69731AFC" w:rsidR="00F71A1C" w:rsidRPr="00D64D38" w:rsidRDefault="00F71A1C" w:rsidP="00B26A93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sr-Latn-CS"/>
        </w:rPr>
      </w:pPr>
      <w:r w:rsidRPr="00D64D38">
        <w:rPr>
          <w:rFonts w:ascii="Arial" w:eastAsia="Times New Roman" w:hAnsi="Arial" w:cs="Arial"/>
          <w:i/>
          <w:iCs/>
          <w:lang w:val="sr-Latn-CS"/>
        </w:rPr>
        <w:t xml:space="preserve">Na </w:t>
      </w:r>
      <w:r w:rsidR="00EB6C43">
        <w:rPr>
          <w:rFonts w:ascii="Arial" w:eastAsia="Times New Roman" w:hAnsi="Arial" w:cs="Arial"/>
          <w:i/>
          <w:iCs/>
          <w:lang w:val="sr-Latn-CS"/>
        </w:rPr>
        <w:t>XV</w:t>
      </w:r>
      <w:r w:rsidR="00D367EE">
        <w:rPr>
          <w:rFonts w:ascii="Arial" w:eastAsia="Times New Roman" w:hAnsi="Arial" w:cs="Arial"/>
          <w:i/>
          <w:iCs/>
          <w:lang w:val="sr-Latn-CS"/>
        </w:rPr>
        <w:t xml:space="preserve"> </w:t>
      </w:r>
      <w:r w:rsidR="00EB6C43">
        <w:rPr>
          <w:rFonts w:ascii="Arial" w:eastAsia="Times New Roman" w:hAnsi="Arial" w:cs="Arial"/>
          <w:i/>
          <w:iCs/>
          <w:lang w:val="sr-Latn-CS"/>
        </w:rPr>
        <w:t xml:space="preserve"> (petneastoj) telefonskoj</w:t>
      </w:r>
      <w:r w:rsidRPr="00D64D38">
        <w:rPr>
          <w:rFonts w:ascii="Arial" w:eastAsia="Times New Roman" w:hAnsi="Arial" w:cs="Arial"/>
          <w:i/>
          <w:iCs/>
          <w:lang w:val="sr-Latn-CS"/>
        </w:rPr>
        <w:t xml:space="preserve"> sjednici Upravnog odbora održanoj </w:t>
      </w:r>
      <w:r w:rsidR="00EB6C43">
        <w:rPr>
          <w:rFonts w:ascii="Arial" w:eastAsia="Times New Roman" w:hAnsi="Arial" w:cs="Arial"/>
          <w:i/>
          <w:iCs/>
          <w:lang w:val="sr-Latn-CS"/>
        </w:rPr>
        <w:t>30</w:t>
      </w:r>
      <w:r w:rsidRPr="00D64D38">
        <w:rPr>
          <w:rFonts w:ascii="Arial" w:eastAsia="Times New Roman" w:hAnsi="Arial" w:cs="Arial"/>
          <w:i/>
          <w:iCs/>
          <w:lang w:val="sr-Latn-CS"/>
        </w:rPr>
        <w:t>.0</w:t>
      </w:r>
      <w:r w:rsidR="00EB6C43">
        <w:rPr>
          <w:rFonts w:ascii="Arial" w:eastAsia="Times New Roman" w:hAnsi="Arial" w:cs="Arial"/>
          <w:i/>
          <w:iCs/>
          <w:lang w:val="sr-Latn-CS"/>
        </w:rPr>
        <w:t>5</w:t>
      </w:r>
      <w:r w:rsidRPr="00D64D38">
        <w:rPr>
          <w:rFonts w:ascii="Arial" w:eastAsia="Times New Roman" w:hAnsi="Arial" w:cs="Arial"/>
          <w:i/>
          <w:iCs/>
          <w:lang w:val="sr-Latn-CS"/>
        </w:rPr>
        <w:t>.202</w:t>
      </w:r>
      <w:r w:rsidR="00EB6C43">
        <w:rPr>
          <w:rFonts w:ascii="Arial" w:eastAsia="Times New Roman" w:hAnsi="Arial" w:cs="Arial"/>
          <w:i/>
          <w:iCs/>
          <w:lang w:val="sr-Latn-CS"/>
        </w:rPr>
        <w:t>5</w:t>
      </w:r>
      <w:r w:rsidRPr="00D64D38">
        <w:rPr>
          <w:rFonts w:ascii="Arial" w:eastAsia="Times New Roman" w:hAnsi="Arial" w:cs="Arial"/>
          <w:i/>
          <w:iCs/>
          <w:lang w:val="sr-Latn-CS"/>
        </w:rPr>
        <w:t>. god., u sjedištu Društva Upravni odbor je razmatrao i usvojio sledeće:</w:t>
      </w:r>
    </w:p>
    <w:p w14:paraId="1433A082" w14:textId="77777777" w:rsidR="00D367EE" w:rsidRDefault="00F71A1C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-jednoglasno usvojio Zapisnik sa prethodne sjednice </w:t>
      </w:r>
    </w:p>
    <w:p w14:paraId="3CEA3FE9" w14:textId="42FEB468" w:rsidR="003145B6" w:rsidRPr="0068125B" w:rsidRDefault="0068125B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-Informacija o dionici rada na Projektu gasifikacije Šekovići, Vlasenica, Milići i krak Vlasenica-</w:t>
      </w:r>
      <w:r w:rsidR="00417643">
        <w:rPr>
          <w:rFonts w:ascii="Arial" w:eastAsia="Times New Roman" w:hAnsi="Arial" w:cs="Arial"/>
          <w:lang w:val="sr-Latn-CS"/>
        </w:rPr>
        <w:t xml:space="preserve">  </w:t>
      </w:r>
      <w:r>
        <w:rPr>
          <w:rFonts w:ascii="Arial" w:eastAsia="Times New Roman" w:hAnsi="Arial" w:cs="Arial"/>
          <w:lang w:val="sr-Latn-CS"/>
        </w:rPr>
        <w:t>Igrišta-Han Pijesak</w:t>
      </w:r>
    </w:p>
    <w:p w14:paraId="2B5C96BA" w14:textId="1F88408F" w:rsidR="002D746A" w:rsidRDefault="00281F67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-razmatran Izvještaj o godišnjem obračunu za 202</w:t>
      </w:r>
      <w:r w:rsidR="00716068">
        <w:rPr>
          <w:rFonts w:ascii="Arial" w:eastAsia="Times New Roman" w:hAnsi="Arial" w:cs="Arial"/>
          <w:lang w:val="sr-Latn-CS"/>
        </w:rPr>
        <w:t>4</w:t>
      </w:r>
      <w:r>
        <w:rPr>
          <w:rFonts w:ascii="Arial" w:eastAsia="Times New Roman" w:hAnsi="Arial" w:cs="Arial"/>
          <w:lang w:val="sr-Latn-CS"/>
        </w:rPr>
        <w:t>. god.</w:t>
      </w:r>
    </w:p>
    <w:p w14:paraId="3C9A24B4" w14:textId="526D9B3B" w:rsidR="00281F67" w:rsidRDefault="00281F67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-razmatran Izvještaj o izvršenoj reviziji Finansijskog poslovanja za 202</w:t>
      </w:r>
      <w:r w:rsidR="003631A5">
        <w:rPr>
          <w:rFonts w:ascii="Arial" w:eastAsia="Times New Roman" w:hAnsi="Arial" w:cs="Arial"/>
          <w:lang w:val="sr-Latn-CS"/>
        </w:rPr>
        <w:t>4</w:t>
      </w:r>
      <w:r>
        <w:rPr>
          <w:rFonts w:ascii="Arial" w:eastAsia="Times New Roman" w:hAnsi="Arial" w:cs="Arial"/>
          <w:lang w:val="sr-Latn-CS"/>
        </w:rPr>
        <w:t>. god.</w:t>
      </w:r>
    </w:p>
    <w:p w14:paraId="6CEC10D1" w14:textId="04BA1CC9" w:rsidR="00281F67" w:rsidRDefault="00281F67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-razmatran Izvještaj o poslovanju za 202</w:t>
      </w:r>
      <w:r w:rsidR="008B15D7">
        <w:rPr>
          <w:rFonts w:ascii="Arial" w:eastAsia="Times New Roman" w:hAnsi="Arial" w:cs="Arial"/>
          <w:lang w:val="sr-Latn-CS"/>
        </w:rPr>
        <w:t>4</w:t>
      </w:r>
      <w:r>
        <w:rPr>
          <w:rFonts w:ascii="Arial" w:eastAsia="Times New Roman" w:hAnsi="Arial" w:cs="Arial"/>
          <w:lang w:val="sr-Latn-CS"/>
        </w:rPr>
        <w:t>.god</w:t>
      </w:r>
    </w:p>
    <w:p w14:paraId="0CF540E4" w14:textId="3E87C0DB" w:rsidR="00281F67" w:rsidRDefault="00281F67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-razmatran i utvrđen prijedlog Izvještaja o radu Upravnog odbora za 2023. god.</w:t>
      </w:r>
    </w:p>
    <w:p w14:paraId="53E0D46C" w14:textId="53981779" w:rsidR="00281F67" w:rsidRDefault="00281F67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-razmatran Izvještaj o radu Internog revizora za 202</w:t>
      </w:r>
      <w:r w:rsidR="008B15D7">
        <w:rPr>
          <w:rFonts w:ascii="Arial" w:eastAsia="Times New Roman" w:hAnsi="Arial" w:cs="Arial"/>
          <w:lang w:val="sr-Latn-CS"/>
        </w:rPr>
        <w:t>4</w:t>
      </w:r>
      <w:r>
        <w:rPr>
          <w:rFonts w:ascii="Arial" w:eastAsia="Times New Roman" w:hAnsi="Arial" w:cs="Arial"/>
          <w:lang w:val="sr-Latn-CS"/>
        </w:rPr>
        <w:t>.god.</w:t>
      </w:r>
    </w:p>
    <w:p w14:paraId="2343A4E8" w14:textId="32A442E6" w:rsidR="00281F67" w:rsidRDefault="00281F67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-razmatrana i donesena Odluka o sazivanju XXXV redovne sjednice Skupštine akcionara</w:t>
      </w:r>
    </w:p>
    <w:p w14:paraId="7BCBF001" w14:textId="2C0EC7FB" w:rsidR="00281F67" w:rsidRDefault="00825230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-Informacija pokrenuta dva postupka koja se vode po tužbi „Energoinvest“ d.d. Sarajevo pred Privrednim sudom i postupak po prijavi pred </w:t>
      </w:r>
      <w:r w:rsidR="00CB5996">
        <w:rPr>
          <w:rFonts w:ascii="Arial" w:eastAsia="Times New Roman" w:hAnsi="Arial" w:cs="Arial"/>
          <w:lang w:val="sr-Latn-CS"/>
        </w:rPr>
        <w:t>K</w:t>
      </w:r>
      <w:r>
        <w:rPr>
          <w:rFonts w:ascii="Arial" w:eastAsia="Times New Roman" w:hAnsi="Arial" w:cs="Arial"/>
          <w:lang w:val="sr-Latn-CS"/>
        </w:rPr>
        <w:t>onkurencijskim vijećem u Sarajevu.</w:t>
      </w:r>
    </w:p>
    <w:p w14:paraId="13A355B4" w14:textId="77777777" w:rsidR="0068125B" w:rsidRDefault="0068125B" w:rsidP="00B26A93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sr-Latn-CS"/>
        </w:rPr>
      </w:pPr>
    </w:p>
    <w:p w14:paraId="646B8ACD" w14:textId="77777777" w:rsidR="005206F7" w:rsidRDefault="005206F7" w:rsidP="00B26A93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sr-Latn-CS"/>
        </w:rPr>
      </w:pPr>
    </w:p>
    <w:p w14:paraId="2819DD33" w14:textId="55637AD1" w:rsidR="002D746A" w:rsidRPr="006A422B" w:rsidRDefault="002D746A" w:rsidP="00B26A93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sr-Latn-CS"/>
        </w:rPr>
      </w:pPr>
      <w:r w:rsidRPr="006A422B">
        <w:rPr>
          <w:rFonts w:ascii="Arial" w:eastAsia="Times New Roman" w:hAnsi="Arial" w:cs="Arial"/>
          <w:i/>
          <w:iCs/>
          <w:lang w:val="sr-Latn-CS"/>
        </w:rPr>
        <w:t xml:space="preserve">Na </w:t>
      </w:r>
      <w:r w:rsidR="008B6F4E">
        <w:rPr>
          <w:rFonts w:ascii="Arial" w:eastAsia="Times New Roman" w:hAnsi="Arial" w:cs="Arial"/>
          <w:i/>
          <w:iCs/>
          <w:lang w:val="sr-Latn-CS"/>
        </w:rPr>
        <w:t>X</w:t>
      </w:r>
      <w:r w:rsidRPr="006A422B">
        <w:rPr>
          <w:rFonts w:ascii="Arial" w:eastAsia="Times New Roman" w:hAnsi="Arial" w:cs="Arial"/>
          <w:i/>
          <w:iCs/>
          <w:lang w:val="sr-Latn-CS"/>
        </w:rPr>
        <w:t xml:space="preserve"> (</w:t>
      </w:r>
      <w:r w:rsidR="008B6F4E">
        <w:rPr>
          <w:rFonts w:ascii="Arial" w:eastAsia="Times New Roman" w:hAnsi="Arial" w:cs="Arial"/>
          <w:i/>
          <w:iCs/>
          <w:lang w:val="sr-Latn-CS"/>
        </w:rPr>
        <w:t>desetoj</w:t>
      </w:r>
      <w:r w:rsidRPr="006A422B">
        <w:rPr>
          <w:rFonts w:ascii="Arial" w:eastAsia="Times New Roman" w:hAnsi="Arial" w:cs="Arial"/>
          <w:i/>
          <w:iCs/>
          <w:lang w:val="sr-Latn-CS"/>
        </w:rPr>
        <w:t xml:space="preserve">) </w:t>
      </w:r>
      <w:r w:rsidR="008B6F4E">
        <w:rPr>
          <w:rFonts w:ascii="Arial" w:eastAsia="Times New Roman" w:hAnsi="Arial" w:cs="Arial"/>
          <w:i/>
          <w:iCs/>
          <w:lang w:val="sr-Latn-CS"/>
        </w:rPr>
        <w:t>redovnoj</w:t>
      </w:r>
      <w:r w:rsidRPr="006A422B">
        <w:rPr>
          <w:rFonts w:ascii="Arial" w:eastAsia="Times New Roman" w:hAnsi="Arial" w:cs="Arial"/>
          <w:i/>
          <w:iCs/>
          <w:lang w:val="sr-Latn-CS"/>
        </w:rPr>
        <w:t xml:space="preserve"> sjednici Upravnog odbora održanoj </w:t>
      </w:r>
      <w:r w:rsidR="0068125B">
        <w:rPr>
          <w:rFonts w:ascii="Arial" w:eastAsia="Times New Roman" w:hAnsi="Arial" w:cs="Arial"/>
          <w:i/>
          <w:iCs/>
          <w:lang w:val="sr-Latn-CS"/>
        </w:rPr>
        <w:t>11</w:t>
      </w:r>
      <w:r w:rsidRPr="006A422B">
        <w:rPr>
          <w:rFonts w:ascii="Arial" w:eastAsia="Times New Roman" w:hAnsi="Arial" w:cs="Arial"/>
          <w:i/>
          <w:iCs/>
          <w:lang w:val="sr-Latn-CS"/>
        </w:rPr>
        <w:t>.</w:t>
      </w:r>
      <w:r w:rsidR="008B6F4E">
        <w:rPr>
          <w:rFonts w:ascii="Arial" w:eastAsia="Times New Roman" w:hAnsi="Arial" w:cs="Arial"/>
          <w:i/>
          <w:iCs/>
          <w:lang w:val="sr-Latn-CS"/>
        </w:rPr>
        <w:t>0</w:t>
      </w:r>
      <w:r w:rsidR="0068125B">
        <w:rPr>
          <w:rFonts w:ascii="Arial" w:eastAsia="Times New Roman" w:hAnsi="Arial" w:cs="Arial"/>
          <w:i/>
          <w:iCs/>
          <w:lang w:val="sr-Latn-CS"/>
        </w:rPr>
        <w:t>7</w:t>
      </w:r>
      <w:r w:rsidRPr="006A422B">
        <w:rPr>
          <w:rFonts w:ascii="Arial" w:eastAsia="Times New Roman" w:hAnsi="Arial" w:cs="Arial"/>
          <w:i/>
          <w:iCs/>
          <w:lang w:val="sr-Latn-CS"/>
        </w:rPr>
        <w:t>.202</w:t>
      </w:r>
      <w:r w:rsidR="0068125B">
        <w:rPr>
          <w:rFonts w:ascii="Arial" w:eastAsia="Times New Roman" w:hAnsi="Arial" w:cs="Arial"/>
          <w:i/>
          <w:iCs/>
          <w:lang w:val="sr-Latn-CS"/>
        </w:rPr>
        <w:t>5</w:t>
      </w:r>
      <w:r w:rsidRPr="006A422B">
        <w:rPr>
          <w:rFonts w:ascii="Arial" w:eastAsia="Times New Roman" w:hAnsi="Arial" w:cs="Arial"/>
          <w:i/>
          <w:iCs/>
          <w:lang w:val="sr-Latn-CS"/>
        </w:rPr>
        <w:t>.god. donijete su sledeće:</w:t>
      </w:r>
    </w:p>
    <w:p w14:paraId="435CEA73" w14:textId="77777777" w:rsidR="00F756A4" w:rsidRDefault="002D746A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-jednoglasno je usvojen Zapisnik sa prethodne sjednice</w:t>
      </w:r>
    </w:p>
    <w:p w14:paraId="00C7F63B" w14:textId="64F31291" w:rsidR="00AB7D2C" w:rsidRDefault="00AB7D2C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 razmatran i utvrđen prijedlog za izbor nezavisnog revizora za 202</w:t>
      </w:r>
      <w:r w:rsidR="0068125B">
        <w:rPr>
          <w:rFonts w:ascii="Arial" w:eastAsia="Times New Roman" w:hAnsi="Arial" w:cs="Arial"/>
          <w:lang w:val="sr-Latn-CS"/>
        </w:rPr>
        <w:t>5</w:t>
      </w:r>
      <w:r>
        <w:rPr>
          <w:rFonts w:ascii="Arial" w:eastAsia="Times New Roman" w:hAnsi="Arial" w:cs="Arial"/>
          <w:lang w:val="sr-Latn-CS"/>
        </w:rPr>
        <w:t>.god.</w:t>
      </w:r>
    </w:p>
    <w:p w14:paraId="64FA8B7E" w14:textId="16FD694D" w:rsidR="00AB7D2C" w:rsidRDefault="00AB7D2C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</w:t>
      </w:r>
      <w:r w:rsidR="00AC4589">
        <w:rPr>
          <w:rFonts w:ascii="Arial" w:eastAsia="Times New Roman" w:hAnsi="Arial" w:cs="Arial"/>
          <w:lang w:val="sr-Latn-CS"/>
        </w:rPr>
        <w:t xml:space="preserve"> </w:t>
      </w:r>
      <w:r>
        <w:rPr>
          <w:rFonts w:ascii="Arial" w:eastAsia="Times New Roman" w:hAnsi="Arial" w:cs="Arial"/>
          <w:lang w:val="sr-Latn-CS"/>
        </w:rPr>
        <w:t>priprema redovne sjednice Skupštine akcionara</w:t>
      </w:r>
    </w:p>
    <w:p w14:paraId="03B3CE40" w14:textId="77777777" w:rsidR="005206F7" w:rsidRDefault="005206F7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 Odluka o izmjeni i dopuni Odluke o stipendiji u školskoj 2024/2025</w:t>
      </w:r>
    </w:p>
    <w:p w14:paraId="39BDB975" w14:textId="77777777" w:rsidR="00C9064F" w:rsidRDefault="005206F7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</w:t>
      </w:r>
      <w:r w:rsidR="00C9064F">
        <w:rPr>
          <w:rFonts w:ascii="Arial" w:eastAsia="Times New Roman" w:hAnsi="Arial" w:cs="Arial"/>
          <w:lang w:val="sr-Latn-CS"/>
        </w:rPr>
        <w:t xml:space="preserve"> </w:t>
      </w:r>
      <w:r>
        <w:rPr>
          <w:rFonts w:ascii="Arial" w:eastAsia="Times New Roman" w:hAnsi="Arial" w:cs="Arial"/>
          <w:lang w:val="sr-Latn-CS"/>
        </w:rPr>
        <w:t xml:space="preserve">Informacija o dinamici radova na Projektu gasifikacije Šekovići, Vlasenica, Milići i krak Vlasenica </w:t>
      </w:r>
      <w:r w:rsidR="00C9064F">
        <w:rPr>
          <w:rFonts w:ascii="Arial" w:eastAsia="Times New Roman" w:hAnsi="Arial" w:cs="Arial"/>
          <w:lang w:val="sr-Latn-CS"/>
        </w:rPr>
        <w:t xml:space="preserve"> </w:t>
      </w:r>
    </w:p>
    <w:p w14:paraId="10B53EE4" w14:textId="640775FD" w:rsidR="00C9064F" w:rsidRDefault="00C9064F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</w:t>
      </w:r>
      <w:r w:rsidR="005206F7">
        <w:rPr>
          <w:rFonts w:ascii="Arial" w:eastAsia="Times New Roman" w:hAnsi="Arial" w:cs="Arial"/>
          <w:lang w:val="sr-Latn-CS"/>
        </w:rPr>
        <w:t>Igrišta</w:t>
      </w:r>
      <w:r>
        <w:rPr>
          <w:rFonts w:ascii="Arial" w:eastAsia="Times New Roman" w:hAnsi="Arial" w:cs="Arial"/>
          <w:lang w:val="sr-Latn-CS"/>
        </w:rPr>
        <w:t>-Han Pijesak.</w:t>
      </w:r>
    </w:p>
    <w:p w14:paraId="458AFD79" w14:textId="7E4AA552" w:rsidR="005206F7" w:rsidRDefault="005206F7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</w:t>
      </w:r>
    </w:p>
    <w:p w14:paraId="365D3885" w14:textId="6E600465" w:rsidR="00AB7D2C" w:rsidRDefault="00AB7D2C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Na XI </w:t>
      </w:r>
      <w:r w:rsidR="009758BF">
        <w:rPr>
          <w:rFonts w:ascii="Arial" w:eastAsia="Times New Roman" w:hAnsi="Arial" w:cs="Arial"/>
          <w:lang w:val="sr-Latn-CS"/>
        </w:rPr>
        <w:t xml:space="preserve">(jedanaestoj) </w:t>
      </w:r>
      <w:r w:rsidR="00531AA9">
        <w:rPr>
          <w:rFonts w:ascii="Arial" w:eastAsia="Times New Roman" w:hAnsi="Arial" w:cs="Arial"/>
          <w:lang w:val="sr-Latn-CS"/>
        </w:rPr>
        <w:t>redovnoj</w:t>
      </w:r>
      <w:r>
        <w:rPr>
          <w:rFonts w:ascii="Arial" w:eastAsia="Times New Roman" w:hAnsi="Arial" w:cs="Arial"/>
          <w:lang w:val="sr-Latn-CS"/>
        </w:rPr>
        <w:t xml:space="preserve"> sjednici Upravnog odobra održanoj dana </w:t>
      </w:r>
      <w:r w:rsidR="00531AA9">
        <w:rPr>
          <w:rFonts w:ascii="Arial" w:eastAsia="Times New Roman" w:hAnsi="Arial" w:cs="Arial"/>
          <w:lang w:val="sr-Latn-CS"/>
        </w:rPr>
        <w:t>03</w:t>
      </w:r>
      <w:r>
        <w:rPr>
          <w:rFonts w:ascii="Arial" w:eastAsia="Times New Roman" w:hAnsi="Arial" w:cs="Arial"/>
          <w:lang w:val="sr-Latn-CS"/>
        </w:rPr>
        <w:t>.10.202</w:t>
      </w:r>
      <w:r w:rsidR="00531AA9">
        <w:rPr>
          <w:rFonts w:ascii="Arial" w:eastAsia="Times New Roman" w:hAnsi="Arial" w:cs="Arial"/>
          <w:lang w:val="sr-Latn-CS"/>
        </w:rPr>
        <w:t>5</w:t>
      </w:r>
      <w:r>
        <w:rPr>
          <w:rFonts w:ascii="Arial" w:eastAsia="Times New Roman" w:hAnsi="Arial" w:cs="Arial"/>
          <w:lang w:val="sr-Latn-CS"/>
        </w:rPr>
        <w:t>.god.</w:t>
      </w:r>
    </w:p>
    <w:p w14:paraId="2E82F12D" w14:textId="57CFD754" w:rsidR="00AB7D2C" w:rsidRDefault="00AB7D2C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razmatrano je i usvojeno: </w:t>
      </w:r>
    </w:p>
    <w:p w14:paraId="14425BBB" w14:textId="77777777" w:rsidR="00AB7D2C" w:rsidRDefault="00AB7D2C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 Zapisnik sa prethodne sjednice Upravnog odbora</w:t>
      </w:r>
    </w:p>
    <w:p w14:paraId="4CEB4921" w14:textId="57BD473E" w:rsidR="00AB7D2C" w:rsidRDefault="00AB7D2C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</w:t>
      </w:r>
      <w:r w:rsidR="00BC7F0C">
        <w:rPr>
          <w:rFonts w:ascii="Arial" w:eastAsia="Times New Roman" w:hAnsi="Arial" w:cs="Arial"/>
          <w:lang w:val="sr-Latn-CS"/>
        </w:rPr>
        <w:t xml:space="preserve"> </w:t>
      </w:r>
      <w:r>
        <w:rPr>
          <w:rFonts w:ascii="Arial" w:eastAsia="Times New Roman" w:hAnsi="Arial" w:cs="Arial"/>
          <w:lang w:val="sr-Latn-CS"/>
        </w:rPr>
        <w:t xml:space="preserve">Odluka </w:t>
      </w:r>
      <w:r w:rsidR="00FE39B8">
        <w:rPr>
          <w:rFonts w:ascii="Arial" w:eastAsia="Times New Roman" w:hAnsi="Arial" w:cs="Arial"/>
          <w:lang w:val="sr-Latn-CS"/>
        </w:rPr>
        <w:t>o usvajanju ostavke izvršnog direktora za ekonomsko-finansijske poslove</w:t>
      </w:r>
    </w:p>
    <w:p w14:paraId="36035E4A" w14:textId="7434C787" w:rsidR="0005258A" w:rsidRDefault="00CE0D36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 Odluka o imenovanju Izvršnog direktora za ekonomsko-finansijske poslove</w:t>
      </w:r>
    </w:p>
    <w:p w14:paraId="25FCA7E3" w14:textId="77777777" w:rsidR="00347C99" w:rsidRDefault="00347C99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3CB92A70" w14:textId="73942315" w:rsidR="00270AC4" w:rsidRDefault="0005258A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Na </w:t>
      </w:r>
      <w:r w:rsidR="00347C99">
        <w:rPr>
          <w:rFonts w:ascii="Arial" w:eastAsia="Times New Roman" w:hAnsi="Arial" w:cs="Arial"/>
          <w:lang w:val="sr-Latn-CS"/>
        </w:rPr>
        <w:t>XII (</w:t>
      </w:r>
      <w:r>
        <w:rPr>
          <w:rFonts w:ascii="Arial" w:eastAsia="Times New Roman" w:hAnsi="Arial" w:cs="Arial"/>
          <w:lang w:val="sr-Latn-CS"/>
        </w:rPr>
        <w:t>dvanaestoj</w:t>
      </w:r>
      <w:r w:rsidR="00347C99">
        <w:rPr>
          <w:rFonts w:ascii="Arial" w:eastAsia="Times New Roman" w:hAnsi="Arial" w:cs="Arial"/>
          <w:lang w:val="sr-Latn-CS"/>
        </w:rPr>
        <w:t>)</w:t>
      </w:r>
      <w:r>
        <w:rPr>
          <w:rFonts w:ascii="Arial" w:eastAsia="Times New Roman" w:hAnsi="Arial" w:cs="Arial"/>
          <w:lang w:val="sr-Latn-CS"/>
        </w:rPr>
        <w:t xml:space="preserve"> </w:t>
      </w:r>
      <w:r w:rsidR="00FE39B8">
        <w:rPr>
          <w:rFonts w:ascii="Arial" w:eastAsia="Times New Roman" w:hAnsi="Arial" w:cs="Arial"/>
          <w:lang w:val="sr-Latn-CS"/>
        </w:rPr>
        <w:t>redovnoj</w:t>
      </w:r>
      <w:r>
        <w:rPr>
          <w:rFonts w:ascii="Arial" w:eastAsia="Times New Roman" w:hAnsi="Arial" w:cs="Arial"/>
          <w:lang w:val="sr-Latn-CS"/>
        </w:rPr>
        <w:t xml:space="preserve"> sjednici Upravnog odbora održanoj dana </w:t>
      </w:r>
      <w:r w:rsidR="00FE39B8">
        <w:rPr>
          <w:rFonts w:ascii="Arial" w:eastAsia="Times New Roman" w:hAnsi="Arial" w:cs="Arial"/>
          <w:lang w:val="sr-Latn-CS"/>
        </w:rPr>
        <w:t>05</w:t>
      </w:r>
      <w:r>
        <w:rPr>
          <w:rFonts w:ascii="Arial" w:eastAsia="Times New Roman" w:hAnsi="Arial" w:cs="Arial"/>
          <w:lang w:val="sr-Latn-CS"/>
        </w:rPr>
        <w:t>.1</w:t>
      </w:r>
      <w:r w:rsidR="00FE39B8">
        <w:rPr>
          <w:rFonts w:ascii="Arial" w:eastAsia="Times New Roman" w:hAnsi="Arial" w:cs="Arial"/>
          <w:lang w:val="sr-Latn-CS"/>
        </w:rPr>
        <w:t>2</w:t>
      </w:r>
      <w:r>
        <w:rPr>
          <w:rFonts w:ascii="Arial" w:eastAsia="Times New Roman" w:hAnsi="Arial" w:cs="Arial"/>
          <w:lang w:val="sr-Latn-CS"/>
        </w:rPr>
        <w:t>.202</w:t>
      </w:r>
      <w:r w:rsidR="00FE39B8">
        <w:rPr>
          <w:rFonts w:ascii="Arial" w:eastAsia="Times New Roman" w:hAnsi="Arial" w:cs="Arial"/>
          <w:lang w:val="sr-Latn-CS"/>
        </w:rPr>
        <w:t>5</w:t>
      </w:r>
      <w:r>
        <w:rPr>
          <w:rFonts w:ascii="Arial" w:eastAsia="Times New Roman" w:hAnsi="Arial" w:cs="Arial"/>
          <w:lang w:val="sr-Latn-CS"/>
        </w:rPr>
        <w:t>.god.</w:t>
      </w:r>
    </w:p>
    <w:p w14:paraId="554E797B" w14:textId="2EC8A043" w:rsidR="00270AC4" w:rsidRDefault="007D2FC2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r</w:t>
      </w:r>
      <w:r w:rsidR="00270AC4">
        <w:rPr>
          <w:rFonts w:ascii="Arial" w:eastAsia="Times New Roman" w:hAnsi="Arial" w:cs="Arial"/>
          <w:lang w:val="sr-Latn-CS"/>
        </w:rPr>
        <w:t>azmatrano je i usvojeno:</w:t>
      </w:r>
    </w:p>
    <w:p w14:paraId="4A7956DA" w14:textId="77777777" w:rsidR="00270AC4" w:rsidRDefault="00270AC4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4C7C49C3" w14:textId="77777777" w:rsidR="00270AC4" w:rsidRDefault="00270AC4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-Zapisnik sa prethodne sjedenice Upravnog odbora</w:t>
      </w:r>
    </w:p>
    <w:p w14:paraId="68F8797A" w14:textId="6B90428E" w:rsidR="00270AC4" w:rsidRDefault="00270AC4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-Plan poslovanja za 202</w:t>
      </w:r>
      <w:r w:rsidR="0036037F">
        <w:rPr>
          <w:rFonts w:ascii="Arial" w:eastAsia="Times New Roman" w:hAnsi="Arial" w:cs="Arial"/>
          <w:lang w:val="sr-Latn-CS"/>
        </w:rPr>
        <w:t>6</w:t>
      </w:r>
      <w:r>
        <w:rPr>
          <w:rFonts w:ascii="Arial" w:eastAsia="Times New Roman" w:hAnsi="Arial" w:cs="Arial"/>
          <w:lang w:val="sr-Latn-CS"/>
        </w:rPr>
        <w:t>.god.</w:t>
      </w:r>
    </w:p>
    <w:p w14:paraId="4D674113" w14:textId="36235D2F" w:rsidR="00270AC4" w:rsidRDefault="00270AC4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-Plan pos</w:t>
      </w:r>
      <w:r w:rsidR="007D2FC2">
        <w:rPr>
          <w:rFonts w:ascii="Arial" w:eastAsia="Times New Roman" w:hAnsi="Arial" w:cs="Arial"/>
          <w:lang w:val="sr-Latn-CS"/>
        </w:rPr>
        <w:t>lovanja</w:t>
      </w:r>
      <w:r>
        <w:rPr>
          <w:rFonts w:ascii="Arial" w:eastAsia="Times New Roman" w:hAnsi="Arial" w:cs="Arial"/>
          <w:lang w:val="sr-Latn-CS"/>
        </w:rPr>
        <w:t xml:space="preserve"> 202</w:t>
      </w:r>
      <w:r w:rsidR="0036037F">
        <w:rPr>
          <w:rFonts w:ascii="Arial" w:eastAsia="Times New Roman" w:hAnsi="Arial" w:cs="Arial"/>
          <w:lang w:val="sr-Latn-CS"/>
        </w:rPr>
        <w:t>6</w:t>
      </w:r>
      <w:r>
        <w:rPr>
          <w:rFonts w:ascii="Arial" w:eastAsia="Times New Roman" w:hAnsi="Arial" w:cs="Arial"/>
          <w:lang w:val="sr-Latn-CS"/>
        </w:rPr>
        <w:t>-202</w:t>
      </w:r>
      <w:r w:rsidR="0036037F">
        <w:rPr>
          <w:rFonts w:ascii="Arial" w:eastAsia="Times New Roman" w:hAnsi="Arial" w:cs="Arial"/>
          <w:lang w:val="sr-Latn-CS"/>
        </w:rPr>
        <w:t>8</w:t>
      </w:r>
      <w:r>
        <w:rPr>
          <w:rFonts w:ascii="Arial" w:eastAsia="Times New Roman" w:hAnsi="Arial" w:cs="Arial"/>
          <w:lang w:val="sr-Latn-CS"/>
        </w:rPr>
        <w:t xml:space="preserve"> godina</w:t>
      </w:r>
    </w:p>
    <w:p w14:paraId="00D6E616" w14:textId="63F146BA" w:rsidR="00270AC4" w:rsidRDefault="00270AC4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-Plan javnih nabavki za 202</w:t>
      </w:r>
      <w:r w:rsidR="0036037F">
        <w:rPr>
          <w:rFonts w:ascii="Arial" w:eastAsia="Times New Roman" w:hAnsi="Arial" w:cs="Arial"/>
          <w:lang w:val="sr-Latn-CS"/>
        </w:rPr>
        <w:t>6</w:t>
      </w:r>
      <w:r>
        <w:rPr>
          <w:rFonts w:ascii="Arial" w:eastAsia="Times New Roman" w:hAnsi="Arial" w:cs="Arial"/>
          <w:lang w:val="sr-Latn-CS"/>
        </w:rPr>
        <w:t xml:space="preserve"> god.</w:t>
      </w:r>
    </w:p>
    <w:p w14:paraId="2320FEE2" w14:textId="59CBDE2D" w:rsidR="00270AC4" w:rsidRDefault="00270AC4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-Plan mjera zaštite na radu za 202</w:t>
      </w:r>
      <w:r w:rsidR="0036037F">
        <w:rPr>
          <w:rFonts w:ascii="Arial" w:eastAsia="Times New Roman" w:hAnsi="Arial" w:cs="Arial"/>
          <w:lang w:val="sr-Latn-CS"/>
        </w:rPr>
        <w:t>6</w:t>
      </w:r>
      <w:r>
        <w:rPr>
          <w:rFonts w:ascii="Arial" w:eastAsia="Times New Roman" w:hAnsi="Arial" w:cs="Arial"/>
          <w:lang w:val="sr-Latn-CS"/>
        </w:rPr>
        <w:t>.god.</w:t>
      </w:r>
    </w:p>
    <w:p w14:paraId="6404C5DA" w14:textId="7EEA926B" w:rsidR="00270AC4" w:rsidRDefault="00270AC4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-Plan rada Internog revizora za 202</w:t>
      </w:r>
      <w:r w:rsidR="0036037F">
        <w:rPr>
          <w:rFonts w:ascii="Arial" w:eastAsia="Times New Roman" w:hAnsi="Arial" w:cs="Arial"/>
          <w:lang w:val="sr-Latn-CS"/>
        </w:rPr>
        <w:t>6</w:t>
      </w:r>
      <w:r>
        <w:rPr>
          <w:rFonts w:ascii="Arial" w:eastAsia="Times New Roman" w:hAnsi="Arial" w:cs="Arial"/>
          <w:lang w:val="sr-Latn-CS"/>
        </w:rPr>
        <w:t>. god</w:t>
      </w:r>
    </w:p>
    <w:p w14:paraId="4FA63FF1" w14:textId="4D656045" w:rsidR="00270AC4" w:rsidRDefault="00124988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-Odluku o odobravanju Projekta izgrdnje magistralnog ga</w:t>
      </w:r>
      <w:r w:rsidR="00B5477F">
        <w:rPr>
          <w:rFonts w:ascii="Arial" w:eastAsia="Times New Roman" w:hAnsi="Arial" w:cs="Arial"/>
          <w:lang w:val="sr-Latn-CS"/>
        </w:rPr>
        <w:t>sovoda Šepak-Novi grad</w:t>
      </w:r>
    </w:p>
    <w:p w14:paraId="238CFF6B" w14:textId="196F0006" w:rsidR="00B5477F" w:rsidRDefault="00B5477F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-Odluka o dodjeli 2 (dvije) stipendije u školskoj 2025/2026</w:t>
      </w:r>
      <w:r w:rsidR="00347C99">
        <w:rPr>
          <w:rFonts w:ascii="Arial" w:eastAsia="Times New Roman" w:hAnsi="Arial" w:cs="Arial"/>
          <w:lang w:val="sr-Latn-CS"/>
        </w:rPr>
        <w:t>.</w:t>
      </w:r>
    </w:p>
    <w:p w14:paraId="0DEB5D82" w14:textId="77777777" w:rsidR="00347C99" w:rsidRDefault="00347C99" w:rsidP="008B6F4E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D5AEF8F" w14:textId="4618F286" w:rsidR="00B26A93" w:rsidRPr="00B26A93" w:rsidRDefault="00096604" w:rsidP="00B26A93">
      <w:pPr>
        <w:spacing w:after="0" w:line="240" w:lineRule="auto"/>
        <w:jc w:val="both"/>
        <w:rPr>
          <w:rFonts w:ascii="Arial" w:eastAsia="Times New Roman" w:hAnsi="Arial" w:cs="Arial"/>
          <w:i/>
          <w:lang w:val="sr-Latn-CS"/>
        </w:rPr>
      </w:pPr>
      <w:r>
        <w:rPr>
          <w:rFonts w:ascii="Arial" w:eastAsia="Times New Roman" w:hAnsi="Arial" w:cs="Arial"/>
          <w:i/>
          <w:lang w:val="sr-Latn-CS"/>
        </w:rPr>
        <w:t>I</w:t>
      </w:r>
      <w:r w:rsidR="00B26A93" w:rsidRPr="00B26A93">
        <w:rPr>
          <w:rFonts w:ascii="Arial" w:eastAsia="Times New Roman" w:hAnsi="Arial" w:cs="Arial"/>
          <w:i/>
          <w:lang w:val="sr-Latn-CS"/>
        </w:rPr>
        <w:t>II CILJEVI UPRAVNOG ODBORA U PROTEKLOM PERIODU</w:t>
      </w:r>
    </w:p>
    <w:p w14:paraId="74A4EA62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75C09C99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Ciljevi Upravnog odbora u proteklom periodu bili su usmjereni na:</w:t>
      </w:r>
    </w:p>
    <w:p w14:paraId="7944821B" w14:textId="77777777" w:rsidR="00B26A93" w:rsidRPr="00B26A93" w:rsidRDefault="00B26A93" w:rsidP="00B26A93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uspješnom i prije svega zakonitom poslovanju "Sarajevo-gasa" a.d.</w:t>
      </w:r>
    </w:p>
    <w:p w14:paraId="54402EA2" w14:textId="77777777" w:rsidR="00B26A93" w:rsidRPr="00B26A93" w:rsidRDefault="00B26A93" w:rsidP="00B26A93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razvoj gasnog sistema radi širenja mreže korisnika i što boljem pružanju usluga potrošačima gasa</w:t>
      </w:r>
    </w:p>
    <w:p w14:paraId="3D49DB30" w14:textId="09F827D1" w:rsidR="00B26A93" w:rsidRPr="00B26A93" w:rsidRDefault="00B26A93" w:rsidP="00B26A93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uspješno izvršavanje Plana poslovanja za 202</w:t>
      </w:r>
      <w:r w:rsidR="00422033">
        <w:rPr>
          <w:rFonts w:ascii="Arial" w:eastAsia="Times New Roman" w:hAnsi="Arial" w:cs="Arial"/>
          <w:lang w:val="sr-Latn-CS"/>
        </w:rPr>
        <w:t>4</w:t>
      </w:r>
      <w:r w:rsidRPr="00B26A93">
        <w:rPr>
          <w:rFonts w:ascii="Arial" w:eastAsia="Times New Roman" w:hAnsi="Arial" w:cs="Arial"/>
          <w:lang w:val="sr-Latn-CS"/>
        </w:rPr>
        <w:t>. god.</w:t>
      </w:r>
    </w:p>
    <w:p w14:paraId="556A8E36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73DE9C49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3E1E8139" w14:textId="48CFE9E9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i/>
          <w:lang w:val="sr-Latn-CS"/>
        </w:rPr>
      </w:pPr>
      <w:r w:rsidRPr="00B26A93">
        <w:rPr>
          <w:rFonts w:ascii="Arial" w:eastAsia="Times New Roman" w:hAnsi="Arial" w:cs="Arial"/>
          <w:i/>
          <w:lang w:val="sr-Latn-CS"/>
        </w:rPr>
        <w:t>I</w:t>
      </w:r>
      <w:r w:rsidR="00096604">
        <w:rPr>
          <w:rFonts w:ascii="Arial" w:eastAsia="Times New Roman" w:hAnsi="Arial" w:cs="Arial"/>
          <w:i/>
          <w:lang w:val="sr-Latn-CS"/>
        </w:rPr>
        <w:t>V</w:t>
      </w:r>
      <w:r w:rsidRPr="00B26A93">
        <w:rPr>
          <w:rFonts w:ascii="Arial" w:eastAsia="Times New Roman" w:hAnsi="Arial" w:cs="Arial"/>
          <w:i/>
          <w:lang w:val="sr-Latn-CS"/>
        </w:rPr>
        <w:t xml:space="preserve"> USPJEŠNOST  POSLOVANJA</w:t>
      </w:r>
    </w:p>
    <w:p w14:paraId="33504658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29A76142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 cilju uspješnog poslovanja Upravni odbor je donio niz akata i Odluka koje su imale za cilj ostvarivanja uspješnog funkcionisanja "Sarajevo-gasa" i ostvarivanja još boljeg  rezultata poslovanja.</w:t>
      </w:r>
    </w:p>
    <w:p w14:paraId="154AD8CD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Međutim, vrlo teško stanje privrede u okruženju, mala potrošnja gasa kod industrijskih i komercijalnih potrošača, loša finansijska situacija kod potrošača iz  kategorije domaćinstava uzrokovali su problem naplate potraživanja kao i dosta slabu zainteresovanost novih potrošača za korištenje gasa.</w:t>
      </w:r>
    </w:p>
    <w:p w14:paraId="736BF04F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EEEFD9D" w14:textId="6B4D7C4A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i/>
          <w:lang w:val="sr-Latn-CS"/>
        </w:rPr>
      </w:pPr>
      <w:r w:rsidRPr="00B26A93">
        <w:rPr>
          <w:rFonts w:ascii="Arial" w:eastAsia="Times New Roman" w:hAnsi="Arial" w:cs="Arial"/>
          <w:i/>
          <w:lang w:val="sr-Latn-CS"/>
        </w:rPr>
        <w:t>V SARADNJA UPRAVNOG ODBORA I MENADŽMENTA DRUŠTVA</w:t>
      </w:r>
    </w:p>
    <w:p w14:paraId="01842DB5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46DA18AC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Saradnja Upravnog odbora i rukovodstva Društva je bila kontinuirana, i mimo zvaničnih sjednica  i odvijala se bez smetnji u cilju uspješnog  funkcionisanja Društva.</w:t>
      </w:r>
    </w:p>
    <w:p w14:paraId="37F166DD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Upravni odbor i rukovodstvo Društva su poduzimali zajedničke aktivnosti u cilju profiliranja poslovne politike koja će osigurati uspješno poslovanje kroz povećanje broja potrošača, kvaliteta usluga kao i povećanje dobiti društva.</w:t>
      </w:r>
    </w:p>
    <w:p w14:paraId="4303EC33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889380C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lastRenderedPageBreak/>
        <w:t>Sjednicama Upravnog odbora  kada su bile održane u sjedištu društva prisustvovali su članovi Upravnog  odbora, interni revizor,  izvršni direktori odnosno predlagači materijala koji se razmatrao. Sjednice su se često održavale i telefonskim putem a materijali razmjenjivali elektronski. Sve to nije umanjivalo aktivnosti i učešće organa uprave u poslovanju i odlučivanju o bitnim pitanjima za rad i poslovanje. Svi ovi organi, učestvovali su u raspravi po pojedinim pitanjima, davali svoje sugestije, preporuke i mišljenja radi donošenja pravilnijih i kompletnijih Odluka i na taj način doprinijeli efiksnijem i kvalitetnijem radu Upravnog odbora.</w:t>
      </w:r>
    </w:p>
    <w:p w14:paraId="1337DDD5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145F411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 ovom Izvještajnom periodu rukovodstvo Društva je ostvarila punu saradnju sa Upravnim odborom i Internim revizorom, te preduzimali potrebne mjere za blagovremeno izvršavanje odluka Upravnog odbora. Takođe, treba naglasiti da je rukovodstvo Društva, Upravnom odboru pripremalo redovne, blagovremene, pouzdane i detaljne informacije o svim događajima koji su značajno uticali na uspješnost poslovanja Društva, odnosno na njegovu finansijsku situaciju.</w:t>
      </w:r>
    </w:p>
    <w:p w14:paraId="53B11926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4C1EB300" w14:textId="31F0CE84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i/>
          <w:lang w:val="sr-Latn-CS"/>
        </w:rPr>
      </w:pPr>
      <w:r w:rsidRPr="00B26A93">
        <w:rPr>
          <w:rFonts w:ascii="Arial" w:eastAsia="Times New Roman" w:hAnsi="Arial" w:cs="Arial"/>
          <w:i/>
          <w:lang w:val="sr-Latn-CS"/>
        </w:rPr>
        <w:t>V</w:t>
      </w:r>
      <w:r w:rsidR="00FF22CD">
        <w:rPr>
          <w:rFonts w:ascii="Arial" w:eastAsia="Times New Roman" w:hAnsi="Arial" w:cs="Arial"/>
          <w:i/>
          <w:lang w:val="sr-Latn-CS"/>
        </w:rPr>
        <w:t>I</w:t>
      </w:r>
      <w:r w:rsidRPr="00B26A93">
        <w:rPr>
          <w:rFonts w:ascii="Arial" w:eastAsia="Times New Roman" w:hAnsi="Arial" w:cs="Arial"/>
          <w:i/>
          <w:lang w:val="sr-Latn-CS"/>
        </w:rPr>
        <w:t xml:space="preserve"> ZAKLJUČNA RAZMATRANJA</w:t>
      </w:r>
    </w:p>
    <w:p w14:paraId="50C5EBED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53F8D6A3" w14:textId="61B44B40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Poslovnu politiku preduzeća Upravni odbor je usvojio na sjednici održanoj krajem </w:t>
      </w:r>
      <w:r w:rsidR="005761AC">
        <w:rPr>
          <w:rFonts w:ascii="Arial" w:eastAsia="Times New Roman" w:hAnsi="Arial" w:cs="Arial"/>
          <w:lang w:val="sr-Latn-CS"/>
        </w:rPr>
        <w:t>novembra</w:t>
      </w:r>
      <w:r w:rsidRPr="00B26A93">
        <w:rPr>
          <w:rFonts w:ascii="Arial" w:eastAsia="Times New Roman" w:hAnsi="Arial" w:cs="Arial"/>
          <w:lang w:val="sr-Latn-CS"/>
        </w:rPr>
        <w:t xml:space="preserve">  202</w:t>
      </w:r>
      <w:r w:rsidR="0079467F">
        <w:rPr>
          <w:rFonts w:ascii="Arial" w:eastAsia="Times New Roman" w:hAnsi="Arial" w:cs="Arial"/>
          <w:lang w:val="sr-Latn-CS"/>
        </w:rPr>
        <w:t>5</w:t>
      </w:r>
      <w:r w:rsidRPr="00B26A93">
        <w:rPr>
          <w:rFonts w:ascii="Arial" w:eastAsia="Times New Roman" w:hAnsi="Arial" w:cs="Arial"/>
          <w:lang w:val="sr-Latn-CS"/>
        </w:rPr>
        <w:t xml:space="preserve">  godine.</w:t>
      </w:r>
    </w:p>
    <w:p w14:paraId="0C4F0881" w14:textId="101E9AAF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Ostvaranje poslovne politike  iskazano je kroz finansijski izvještaj i izvještaj o poslovanju za 202</w:t>
      </w:r>
      <w:r w:rsidR="0079467F">
        <w:rPr>
          <w:rFonts w:ascii="Arial" w:eastAsia="Times New Roman" w:hAnsi="Arial" w:cs="Arial"/>
          <w:lang w:val="sr-Latn-CS"/>
        </w:rPr>
        <w:t>5</w:t>
      </w:r>
      <w:r w:rsidRPr="00B26A93">
        <w:rPr>
          <w:rFonts w:ascii="Arial" w:eastAsia="Times New Roman" w:hAnsi="Arial" w:cs="Arial"/>
          <w:lang w:val="sr-Latn-CS"/>
        </w:rPr>
        <w:t xml:space="preserve"> godinu.</w:t>
      </w:r>
    </w:p>
    <w:p w14:paraId="0EF8E12C" w14:textId="77777777" w:rsidR="00D97F6F" w:rsidRDefault="00D97F6F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4F05F5CF" w14:textId="237EBCC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 finansijskom izvještaju i izvještaju o poslovanju za prošlu godinu objektivno i tačno su prikazani rezultati poslovanja i stanje u kome se Društvo nalazi, data je detaljna analiza strukture ukupnih prihoda i ukupnih rashoda sa uporednim pokazateljima iz ranijih godina.</w:t>
      </w:r>
    </w:p>
    <w:p w14:paraId="32B3E1D6" w14:textId="7E7446BC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Društvo je poslovnu 202</w:t>
      </w:r>
      <w:r w:rsidR="00C9556B">
        <w:rPr>
          <w:rFonts w:ascii="Arial" w:eastAsia="Times New Roman" w:hAnsi="Arial" w:cs="Arial"/>
          <w:lang w:val="sr-Latn-CS"/>
        </w:rPr>
        <w:t>5</w:t>
      </w:r>
      <w:r w:rsidRPr="00B26A93">
        <w:rPr>
          <w:rFonts w:ascii="Arial" w:eastAsia="Times New Roman" w:hAnsi="Arial" w:cs="Arial"/>
          <w:lang w:val="sr-Latn-CS"/>
        </w:rPr>
        <w:t xml:space="preserve">. god. završilo sa dobiti od </w:t>
      </w:r>
      <w:r w:rsidR="00207653">
        <w:rPr>
          <w:rFonts w:ascii="Arial" w:eastAsia="Times New Roman" w:hAnsi="Arial" w:cs="Arial"/>
          <w:lang w:val="sr-Latn-CS"/>
        </w:rPr>
        <w:t>1 228 658</w:t>
      </w:r>
      <w:r w:rsidRPr="00B26A93">
        <w:rPr>
          <w:rFonts w:ascii="Arial" w:eastAsia="Times New Roman" w:hAnsi="Arial" w:cs="Arial"/>
          <w:lang w:val="sr-Latn-CS"/>
        </w:rPr>
        <w:t xml:space="preserve"> KM i činit će sve u saradnji sa rukovodstvom preduzeća da  tekuća  poslovna  godina  bude još uspješnija. </w:t>
      </w:r>
    </w:p>
    <w:p w14:paraId="39EBAE34" w14:textId="29CEE2A5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 odnosu na 202</w:t>
      </w:r>
      <w:r w:rsidR="00207653">
        <w:rPr>
          <w:rFonts w:ascii="Arial" w:eastAsia="Times New Roman" w:hAnsi="Arial" w:cs="Arial"/>
          <w:lang w:val="sr-Latn-CS"/>
        </w:rPr>
        <w:t>4</w:t>
      </w:r>
      <w:r w:rsidRPr="00B26A93">
        <w:rPr>
          <w:rFonts w:ascii="Arial" w:eastAsia="Times New Roman" w:hAnsi="Arial" w:cs="Arial"/>
          <w:lang w:val="sr-Latn-CS"/>
        </w:rPr>
        <w:t xml:space="preserve"> godinu  transportovana količina prirodnog gasa je </w:t>
      </w:r>
      <w:r w:rsidR="00207653">
        <w:rPr>
          <w:rFonts w:ascii="Arial" w:eastAsia="Times New Roman" w:hAnsi="Arial" w:cs="Arial"/>
          <w:lang w:val="sr-Latn-CS"/>
        </w:rPr>
        <w:t xml:space="preserve">veča </w:t>
      </w:r>
      <w:r w:rsidRPr="00B26A93">
        <w:rPr>
          <w:rFonts w:ascii="Arial" w:eastAsia="Times New Roman" w:hAnsi="Arial" w:cs="Arial"/>
          <w:lang w:val="sr-Latn-CS"/>
        </w:rPr>
        <w:t xml:space="preserve"> za </w:t>
      </w:r>
      <w:r w:rsidR="00207653">
        <w:rPr>
          <w:rFonts w:ascii="Arial" w:eastAsia="Times New Roman" w:hAnsi="Arial" w:cs="Arial"/>
          <w:lang w:val="sr-Latn-CS"/>
        </w:rPr>
        <w:t>7</w:t>
      </w:r>
      <w:r w:rsidR="005423E9">
        <w:rPr>
          <w:rFonts w:ascii="Arial" w:eastAsia="Times New Roman" w:hAnsi="Arial" w:cs="Arial"/>
          <w:lang w:val="sr-Latn-CS"/>
        </w:rPr>
        <w:t>,</w:t>
      </w:r>
      <w:r w:rsidR="00207653">
        <w:rPr>
          <w:rFonts w:ascii="Arial" w:eastAsia="Times New Roman" w:hAnsi="Arial" w:cs="Arial"/>
          <w:lang w:val="sr-Latn-CS"/>
        </w:rPr>
        <w:t>2</w:t>
      </w:r>
      <w:r w:rsidR="005423E9">
        <w:rPr>
          <w:rFonts w:ascii="Arial" w:eastAsia="Times New Roman" w:hAnsi="Arial" w:cs="Arial"/>
          <w:lang w:val="sr-Latn-CS"/>
        </w:rPr>
        <w:t>%,</w:t>
      </w:r>
      <w:r w:rsidRPr="00B26A93">
        <w:rPr>
          <w:rFonts w:ascii="Arial" w:eastAsia="Times New Roman" w:hAnsi="Arial" w:cs="Arial"/>
          <w:lang w:val="sr-Latn-CS"/>
        </w:rPr>
        <w:t xml:space="preserve"> a</w:t>
      </w:r>
      <w:r w:rsidR="005423E9">
        <w:rPr>
          <w:rFonts w:ascii="Arial" w:eastAsia="Times New Roman" w:hAnsi="Arial" w:cs="Arial"/>
          <w:lang w:val="sr-Latn-CS"/>
        </w:rPr>
        <w:t xml:space="preserve"> prihodi od transporta gasa su viši za </w:t>
      </w:r>
      <w:r w:rsidR="002019E8">
        <w:rPr>
          <w:rFonts w:ascii="Arial" w:eastAsia="Times New Roman" w:hAnsi="Arial" w:cs="Arial"/>
          <w:lang w:val="sr-Latn-CS"/>
        </w:rPr>
        <w:t>7</w:t>
      </w:r>
      <w:r w:rsidR="005423E9">
        <w:rPr>
          <w:rFonts w:ascii="Arial" w:eastAsia="Times New Roman" w:hAnsi="Arial" w:cs="Arial"/>
          <w:lang w:val="sr-Latn-CS"/>
        </w:rPr>
        <w:t>,</w:t>
      </w:r>
      <w:r w:rsidR="002019E8">
        <w:rPr>
          <w:rFonts w:ascii="Arial" w:eastAsia="Times New Roman" w:hAnsi="Arial" w:cs="Arial"/>
          <w:lang w:val="sr-Latn-CS"/>
        </w:rPr>
        <w:t>2</w:t>
      </w:r>
      <w:r w:rsidR="005423E9">
        <w:rPr>
          <w:rFonts w:ascii="Arial" w:eastAsia="Times New Roman" w:hAnsi="Arial" w:cs="Arial"/>
          <w:lang w:val="sr-Latn-CS"/>
        </w:rPr>
        <w:t>% u odnosu na 202</w:t>
      </w:r>
      <w:r w:rsidR="002019E8">
        <w:rPr>
          <w:rFonts w:ascii="Arial" w:eastAsia="Times New Roman" w:hAnsi="Arial" w:cs="Arial"/>
          <w:lang w:val="sr-Latn-CS"/>
        </w:rPr>
        <w:t>4</w:t>
      </w:r>
      <w:r w:rsidR="005423E9">
        <w:rPr>
          <w:rFonts w:ascii="Arial" w:eastAsia="Times New Roman" w:hAnsi="Arial" w:cs="Arial"/>
          <w:lang w:val="sr-Latn-CS"/>
        </w:rPr>
        <w:t>.godinu, a razlog je</w:t>
      </w:r>
      <w:r w:rsidR="009A7837">
        <w:rPr>
          <w:rFonts w:ascii="Arial" w:eastAsia="Times New Roman" w:hAnsi="Arial" w:cs="Arial"/>
          <w:lang w:val="sr-Latn-CS"/>
        </w:rPr>
        <w:t xml:space="preserve"> količina</w:t>
      </w:r>
      <w:r w:rsidR="005423E9">
        <w:rPr>
          <w:rFonts w:ascii="Arial" w:eastAsia="Times New Roman" w:hAnsi="Arial" w:cs="Arial"/>
          <w:lang w:val="sr-Latn-CS"/>
        </w:rPr>
        <w:t xml:space="preserve"> transport</w:t>
      </w:r>
      <w:r w:rsidR="009A7837">
        <w:rPr>
          <w:rFonts w:ascii="Arial" w:eastAsia="Times New Roman" w:hAnsi="Arial" w:cs="Arial"/>
          <w:lang w:val="sr-Latn-CS"/>
        </w:rPr>
        <w:t>ovanog gasa</w:t>
      </w:r>
      <w:r w:rsidR="005423E9">
        <w:rPr>
          <w:rFonts w:ascii="Arial" w:eastAsia="Times New Roman" w:hAnsi="Arial" w:cs="Arial"/>
          <w:lang w:val="sr-Latn-CS"/>
        </w:rPr>
        <w:t xml:space="preserve"> u odnosu na prethodnu godinu.</w:t>
      </w:r>
      <w:r w:rsidRPr="00B26A93">
        <w:rPr>
          <w:rFonts w:ascii="Arial" w:eastAsia="Times New Roman" w:hAnsi="Arial" w:cs="Arial"/>
          <w:lang w:val="sr-Latn-CS"/>
        </w:rPr>
        <w:t xml:space="preserve"> </w:t>
      </w:r>
      <w:r w:rsidR="00886DAD">
        <w:rPr>
          <w:rFonts w:ascii="Arial" w:eastAsia="Times New Roman" w:hAnsi="Arial" w:cs="Arial"/>
          <w:lang w:val="sr-Latn-CS"/>
        </w:rPr>
        <w:t xml:space="preserve">Količina isporučenog gasa je veća za </w:t>
      </w:r>
      <w:r w:rsidR="009A7837">
        <w:rPr>
          <w:rFonts w:ascii="Arial" w:eastAsia="Times New Roman" w:hAnsi="Arial" w:cs="Arial"/>
          <w:lang w:val="sr-Latn-CS"/>
        </w:rPr>
        <w:t>10</w:t>
      </w:r>
      <w:r w:rsidR="00886DAD">
        <w:rPr>
          <w:rFonts w:ascii="Arial" w:eastAsia="Times New Roman" w:hAnsi="Arial" w:cs="Arial"/>
          <w:lang w:val="sr-Latn-CS"/>
        </w:rPr>
        <w:t xml:space="preserve">,8% </w:t>
      </w:r>
      <w:r w:rsidRPr="00B26A93">
        <w:rPr>
          <w:rFonts w:ascii="Arial" w:eastAsia="Times New Roman" w:hAnsi="Arial" w:cs="Arial"/>
          <w:lang w:val="sr-Latn-CS"/>
        </w:rPr>
        <w:t xml:space="preserve"> od ostvarene količine u 202</w:t>
      </w:r>
      <w:r w:rsidR="009A7837">
        <w:rPr>
          <w:rFonts w:ascii="Arial" w:eastAsia="Times New Roman" w:hAnsi="Arial" w:cs="Arial"/>
          <w:lang w:val="sr-Latn-CS"/>
        </w:rPr>
        <w:t>4</w:t>
      </w:r>
      <w:r w:rsidR="00886DAD">
        <w:rPr>
          <w:rFonts w:ascii="Arial" w:eastAsia="Times New Roman" w:hAnsi="Arial" w:cs="Arial"/>
          <w:lang w:val="sr-Latn-CS"/>
        </w:rPr>
        <w:t>.</w:t>
      </w:r>
      <w:r w:rsidRPr="00B26A93">
        <w:rPr>
          <w:rFonts w:ascii="Arial" w:eastAsia="Times New Roman" w:hAnsi="Arial" w:cs="Arial"/>
          <w:lang w:val="sr-Latn-CS"/>
        </w:rPr>
        <w:t xml:space="preserve"> godini, a</w:t>
      </w:r>
      <w:r w:rsidR="00886DAD">
        <w:rPr>
          <w:rFonts w:ascii="Arial" w:eastAsia="Times New Roman" w:hAnsi="Arial" w:cs="Arial"/>
          <w:lang w:val="sr-Latn-CS"/>
        </w:rPr>
        <w:t xml:space="preserve"> prihodi od prodaje gasa su veći za </w:t>
      </w:r>
      <w:r w:rsidR="00515227">
        <w:rPr>
          <w:rFonts w:ascii="Arial" w:eastAsia="Times New Roman" w:hAnsi="Arial" w:cs="Arial"/>
          <w:lang w:val="sr-Latn-CS"/>
        </w:rPr>
        <w:t>6</w:t>
      </w:r>
      <w:r w:rsidR="00886DAD">
        <w:rPr>
          <w:rFonts w:ascii="Arial" w:eastAsia="Times New Roman" w:hAnsi="Arial" w:cs="Arial"/>
          <w:lang w:val="sr-Latn-CS"/>
        </w:rPr>
        <w:t>,</w:t>
      </w:r>
      <w:r w:rsidR="00515227">
        <w:rPr>
          <w:rFonts w:ascii="Arial" w:eastAsia="Times New Roman" w:hAnsi="Arial" w:cs="Arial"/>
          <w:lang w:val="sr-Latn-CS"/>
        </w:rPr>
        <w:t>3</w:t>
      </w:r>
      <w:r w:rsidR="00886DAD">
        <w:rPr>
          <w:rFonts w:ascii="Arial" w:eastAsia="Times New Roman" w:hAnsi="Arial" w:cs="Arial"/>
          <w:lang w:val="sr-Latn-CS"/>
        </w:rPr>
        <w:t>% u odnosu na 202</w:t>
      </w:r>
      <w:r w:rsidR="00BE1B37">
        <w:rPr>
          <w:rFonts w:ascii="Arial" w:eastAsia="Times New Roman" w:hAnsi="Arial" w:cs="Arial"/>
          <w:lang w:val="sr-Latn-CS"/>
        </w:rPr>
        <w:t>4</w:t>
      </w:r>
      <w:r w:rsidR="00886DAD">
        <w:rPr>
          <w:rFonts w:ascii="Arial" w:eastAsia="Times New Roman" w:hAnsi="Arial" w:cs="Arial"/>
          <w:lang w:val="sr-Latn-CS"/>
        </w:rPr>
        <w:t>. godinu, a razlog tome je povećanje isporučenih količina prirodnog gasa u 202</w:t>
      </w:r>
      <w:r w:rsidR="006863BA">
        <w:rPr>
          <w:rFonts w:ascii="Arial" w:eastAsia="Times New Roman" w:hAnsi="Arial" w:cs="Arial"/>
          <w:lang w:val="sr-Latn-CS"/>
        </w:rPr>
        <w:t>5</w:t>
      </w:r>
      <w:r w:rsidR="00886DAD">
        <w:rPr>
          <w:rFonts w:ascii="Arial" w:eastAsia="Times New Roman" w:hAnsi="Arial" w:cs="Arial"/>
          <w:lang w:val="sr-Latn-CS"/>
        </w:rPr>
        <w:t>. godini.</w:t>
      </w:r>
      <w:r w:rsidRPr="00B26A93">
        <w:rPr>
          <w:rFonts w:ascii="Arial" w:eastAsia="Times New Roman" w:hAnsi="Arial" w:cs="Arial"/>
          <w:lang w:val="sr-Latn-CS"/>
        </w:rPr>
        <w:t xml:space="preserve"> </w:t>
      </w:r>
    </w:p>
    <w:p w14:paraId="2186C41A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4A1DF0A9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Društvo je poslovalo ekonomično i rentabilno uz solventnost i urednost u poslovanju.</w:t>
      </w:r>
    </w:p>
    <w:p w14:paraId="79A66DB7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0CBFC05" w14:textId="1D0D4B14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Upravni odbor će preduzimati adekvatne mjere na planu dalje finansijske stabilizacije i preduzimanje mjera štednje i smanjenje troškova poslovanja po svim segmentima s jedne strane i preduzimanje pojačnih mjera na ostvarivanju većih prihoda s druge strane, da bi Društvo 202</w:t>
      </w:r>
      <w:r w:rsidR="006F5A46">
        <w:rPr>
          <w:rFonts w:ascii="Arial" w:eastAsia="Times New Roman" w:hAnsi="Arial" w:cs="Arial"/>
          <w:lang w:val="sr-Latn-CS"/>
        </w:rPr>
        <w:t>6</w:t>
      </w:r>
      <w:r w:rsidRPr="00B26A93">
        <w:rPr>
          <w:rFonts w:ascii="Arial" w:eastAsia="Times New Roman" w:hAnsi="Arial" w:cs="Arial"/>
          <w:lang w:val="sr-Latn-CS"/>
        </w:rPr>
        <w:t xml:space="preserve"> poslovnu godinu završilo sa još boljim rezultatom, a značajna aktivnost će biti i na polju povećanja potrošnje prirodnog gasa i na gasifikaciju istočnog dijala RS, i </w:t>
      </w:r>
      <w:r w:rsidR="00BD2D29">
        <w:rPr>
          <w:rFonts w:ascii="Arial" w:eastAsia="Times New Roman" w:hAnsi="Arial" w:cs="Arial"/>
          <w:lang w:val="sr-Latn-CS"/>
        </w:rPr>
        <w:t xml:space="preserve">na priključenju što većeg broja potrošača na </w:t>
      </w:r>
      <w:r w:rsidR="0062458D">
        <w:rPr>
          <w:rFonts w:ascii="Arial" w:eastAsia="Times New Roman" w:hAnsi="Arial" w:cs="Arial"/>
          <w:lang w:val="sr-Latn-CS"/>
        </w:rPr>
        <w:t>Jahorin</w:t>
      </w:r>
      <w:r w:rsidR="00BD2D29">
        <w:rPr>
          <w:rFonts w:ascii="Arial" w:eastAsia="Times New Roman" w:hAnsi="Arial" w:cs="Arial"/>
          <w:lang w:val="sr-Latn-CS"/>
        </w:rPr>
        <w:t>i</w:t>
      </w:r>
      <w:r w:rsidR="00EF543A">
        <w:rPr>
          <w:rFonts w:ascii="Arial" w:eastAsia="Times New Roman" w:hAnsi="Arial" w:cs="Arial"/>
          <w:lang w:val="sr-Latn-CS"/>
        </w:rPr>
        <w:t>,</w:t>
      </w:r>
      <w:r w:rsidRPr="00B26A93">
        <w:rPr>
          <w:rFonts w:ascii="Arial" w:eastAsia="Times New Roman" w:hAnsi="Arial" w:cs="Arial"/>
          <w:lang w:val="sr-Latn-CS"/>
        </w:rPr>
        <w:t xml:space="preserve">  </w:t>
      </w:r>
      <w:r w:rsidR="00EF543A">
        <w:rPr>
          <w:rFonts w:ascii="Arial" w:eastAsia="Times New Roman" w:hAnsi="Arial" w:cs="Arial"/>
          <w:lang w:val="sr-Latn-CS"/>
        </w:rPr>
        <w:t>a</w:t>
      </w:r>
      <w:r w:rsidRPr="00B26A93">
        <w:rPr>
          <w:rFonts w:ascii="Arial" w:eastAsia="Times New Roman" w:hAnsi="Arial" w:cs="Arial"/>
          <w:lang w:val="sr-Latn-CS"/>
        </w:rPr>
        <w:t>ktivnosti na marketingu u cilju pridobijanja što većeg broja potrošača.</w:t>
      </w:r>
    </w:p>
    <w:p w14:paraId="2C900D15" w14:textId="77777777" w:rsid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FA53102" w14:textId="77777777" w:rsidR="00E02D98" w:rsidRDefault="006A3417" w:rsidP="00E02D98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Ono što posebno karakteriše poslovnu 202</w:t>
      </w:r>
      <w:r w:rsidR="007464E0">
        <w:rPr>
          <w:rFonts w:ascii="Arial" w:eastAsia="Times New Roman" w:hAnsi="Arial" w:cs="Arial"/>
          <w:lang w:val="sr-Latn-CS"/>
        </w:rPr>
        <w:t>5</w:t>
      </w:r>
      <w:r>
        <w:rPr>
          <w:rFonts w:ascii="Arial" w:eastAsia="Times New Roman" w:hAnsi="Arial" w:cs="Arial"/>
          <w:lang w:val="sr-Latn-CS"/>
        </w:rPr>
        <w:t xml:space="preserve">.god. </w:t>
      </w:r>
      <w:r w:rsidR="007464E0">
        <w:rPr>
          <w:rFonts w:ascii="Arial" w:eastAsia="Times New Roman" w:hAnsi="Arial" w:cs="Arial"/>
          <w:lang w:val="sr-Latn-CS"/>
        </w:rPr>
        <w:t>su radovi na projektu</w:t>
      </w:r>
      <w:r>
        <w:rPr>
          <w:rFonts w:ascii="Arial" w:eastAsia="Times New Roman" w:hAnsi="Arial" w:cs="Arial"/>
          <w:lang w:val="sr-Latn-CS"/>
        </w:rPr>
        <w:t xml:space="preserve"> gasifikacij</w:t>
      </w:r>
      <w:r w:rsidR="00BD2D29">
        <w:rPr>
          <w:rFonts w:ascii="Arial" w:eastAsia="Times New Roman" w:hAnsi="Arial" w:cs="Arial"/>
          <w:lang w:val="sr-Latn-CS"/>
        </w:rPr>
        <w:t xml:space="preserve">e </w:t>
      </w:r>
      <w:r w:rsidR="007464E0">
        <w:rPr>
          <w:rFonts w:ascii="Arial" w:eastAsia="Times New Roman" w:hAnsi="Arial" w:cs="Arial"/>
          <w:lang w:val="sr-Latn-CS"/>
        </w:rPr>
        <w:t>istoka RS Milići, Vlasenica, Šekovići i krak Vlasenica, Igrišta i Han Pijesak</w:t>
      </w:r>
      <w:r w:rsidR="00EB16E3">
        <w:rPr>
          <w:rFonts w:ascii="Arial" w:eastAsia="Times New Roman" w:hAnsi="Arial" w:cs="Arial"/>
          <w:lang w:val="sr-Latn-CS"/>
        </w:rPr>
        <w:t>.</w:t>
      </w:r>
      <w:r w:rsidR="00E02D98">
        <w:rPr>
          <w:rFonts w:ascii="Arial" w:eastAsia="Times New Roman" w:hAnsi="Arial" w:cs="Arial"/>
          <w:lang w:val="sr-Latn-CS"/>
        </w:rPr>
        <w:t xml:space="preserve"> </w:t>
      </w:r>
    </w:p>
    <w:p w14:paraId="1126F4DA" w14:textId="7E409BC8" w:rsidR="00E02D98" w:rsidRPr="00B26A93" w:rsidRDefault="00E02D98" w:rsidP="00E02D98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„Sarajevo-gas“ a.d. Istočno Sarajevo je nosioc Projekta isti se finansira iz Programa javnih investicija i prema zaključenom Ugovoru sa izvođačem radova trebao bi biti završen u drugoj polovini tekuće godine. </w:t>
      </w:r>
    </w:p>
    <w:p w14:paraId="17F6B50A" w14:textId="77777777" w:rsidR="00D97F6F" w:rsidRDefault="00D97F6F" w:rsidP="00D97F6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Osim ovog projekta čija realizacija je uveliko u toku, krajem 2025.god. otpočete su aktivnosti na pripremi Projekta gasifikacije tj.izgradnje magistralnog gasovoda trasom Šepak-Novi grad, kao projekta od strateškog značaja planiranim „Strategijom razvoja energetike RS do 2035.god.</w:t>
      </w:r>
    </w:p>
    <w:p w14:paraId="6E8BFB73" w14:textId="77777777" w:rsidR="00D97F6F" w:rsidRDefault="00D97F6F" w:rsidP="00D97F6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Odlukom Vlade RS objavljeno u Službenom glasniku RS, broj 105/25 za nosioca Projekta je određen „Sarajevo-gas“ a.d. Istočno Sarajevo planirano je da se Projekat realizuje kroz tri faze:</w:t>
      </w:r>
    </w:p>
    <w:p w14:paraId="0B3A5B2C" w14:textId="77777777" w:rsidR="00D97F6F" w:rsidRDefault="00D97F6F" w:rsidP="00D97F6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-izgradnja magistralnog gasovoda Šepak-Banja Luka</w:t>
      </w:r>
    </w:p>
    <w:p w14:paraId="58C86C24" w14:textId="77777777" w:rsidR="00D97F6F" w:rsidRDefault="00D97F6F" w:rsidP="00D97F6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-izgradnja priključnih gasovoda prema opštinama  i gradovima</w:t>
      </w:r>
    </w:p>
    <w:p w14:paraId="39E4C217" w14:textId="576B5E9A" w:rsidR="00D97F6F" w:rsidRDefault="00D97F6F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-izgradnja magistralnog gasovoda od Banja Luke do Novog Grada. </w:t>
      </w:r>
    </w:p>
    <w:p w14:paraId="18C36D1D" w14:textId="77777777" w:rsidR="006A3417" w:rsidRDefault="006A3417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2D529A20" w14:textId="204BD8A8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Prirodni gas kao najprihvatljiviji energent je potrebno i marketinški približiti  što većem broju potencijalnih potrošača pre svega sa ekološke strane. Iako je u prošloj godini došlo do povećanja cijene gasa u više navrata što nije beznačajno u trenutačnoj ekonomskoj  situaciji privrede i društva u cjelini, ali je i dalje konkurentan energent u odnosu na električnu energiju.</w:t>
      </w:r>
    </w:p>
    <w:p w14:paraId="54EF8525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3D3B187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U slučaju potrebe Upravni odbor će izvjestiti  Skupštinu akcionara o svim mjerama koje treba preduzeti a koje se tiču ili su od značaja za poslovanje Društva. </w:t>
      </w:r>
    </w:p>
    <w:p w14:paraId="6B4E3200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31E11F6A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Na osnovu svih postignutih rezultata u poslovanju, članovi Upravnog odbora smatraju da je rad Upravnog odbora društva bio sveobuhvatan, stručan i uspješan, te predlaže da se na redovnoj sjednici Skupštine akcionara ovaj Izvještaj usvoji.</w:t>
      </w:r>
    </w:p>
    <w:p w14:paraId="247EF143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4C0FB50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7A75DA37" w14:textId="77777777" w:rsidR="00B26A93" w:rsidRPr="00B26A93" w:rsidRDefault="00B26A93" w:rsidP="00B26A9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IZJAVU O USKLAĐENOSTI</w:t>
      </w:r>
    </w:p>
    <w:p w14:paraId="16416BFD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6D89410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1.Upravni odbor Društva izjavljuje da Društvo posluje, odnosno da je radio u skladu sa </w:t>
      </w:r>
    </w:p>
    <w:p w14:paraId="1DB50AC6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zakonom i drugim propisima, dobrim poslovnim običajima i poslovnim moralom.</w:t>
      </w:r>
    </w:p>
    <w:p w14:paraId="456B030E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2.Upravni odbor je usvojio i dobrovoljno prihvatio da svoj rad u Društvu permanentno </w:t>
      </w:r>
    </w:p>
    <w:p w14:paraId="3561019C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prilagođava preporukama i Standardima korporativnog upravljanja donesenih od strane  </w:t>
      </w:r>
    </w:p>
    <w:p w14:paraId="6587891F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Komisije za hartije od vrijednosti RS. U tim svojim nastojanjima članovi Upravnog odbora  </w:t>
      </w:r>
    </w:p>
    <w:p w14:paraId="1BA46718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su svjesni da se njihov rad, ali i rad Društva može uvijek poboljšavati i dizati na viši nivo.</w:t>
      </w:r>
    </w:p>
    <w:p w14:paraId="0D13CEBA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3.Upravni odbor smatra da je u svom radu objektivno i nezavisno donosio odluke, te </w:t>
      </w:r>
    </w:p>
    <w:p w14:paraId="4BEE623A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kontrolisao obavljanje poslova Društva, što mu je prije svega obezbjeđivao sam sastav </w:t>
      </w:r>
    </w:p>
    <w:p w14:paraId="133B2ECE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članova koji razumiju poslovanje jednog privrednog subjekta, te imaju neophodnu </w:t>
      </w:r>
    </w:p>
    <w:p w14:paraId="607F3F3E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sposobnost, znanje i stručnost potrebnu za obavljanje njihove djelatnosti.</w:t>
      </w:r>
    </w:p>
    <w:p w14:paraId="0CAA2663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4.U svom radu, članovi Upravnog odbora su uvijek zahtijevali i dobijali tačne i pravovremene </w:t>
      </w:r>
    </w:p>
    <w:p w14:paraId="768F56EA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inforamcije kako bi mogli što bolje odgovoriti zahtjevima upravljanja Društvom i </w:t>
      </w:r>
    </w:p>
    <w:p w14:paraId="74063CA0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nadziranjem sprovođenja strategije i poslovnih planova, odobravanju i nadziranju većih </w:t>
      </w:r>
    </w:p>
    <w:p w14:paraId="2E50BC70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kapitalnih izdataka, te donošenju i drugih investicionih odluka.</w:t>
      </w:r>
    </w:p>
    <w:p w14:paraId="6A59E755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5.Nisu donošene odluke koje bi imale karakter sukoba interesa članova Upravnog odobra,  </w:t>
      </w:r>
    </w:p>
    <w:p w14:paraId="160C8F22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članova Izvršnog odbora direktora i akcionara Društva, kao ni odluke kojima se raspolaže </w:t>
      </w:r>
    </w:p>
    <w:p w14:paraId="28528FF3" w14:textId="77777777" w:rsidR="00AC4589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imovinom velike vrijednosti, u smislu odredbe člana 433. Zakona o preivrednim društvima</w:t>
      </w:r>
      <w:r w:rsidR="00555FE3">
        <w:rPr>
          <w:rFonts w:ascii="Arial" w:eastAsia="Times New Roman" w:hAnsi="Arial" w:cs="Arial"/>
          <w:lang w:val="sr-Latn-CS"/>
        </w:rPr>
        <w:t>.</w:t>
      </w:r>
      <w:r w:rsidRPr="00B26A93">
        <w:rPr>
          <w:rFonts w:ascii="Arial" w:eastAsia="Times New Roman" w:hAnsi="Arial" w:cs="Arial"/>
          <w:lang w:val="sr-Latn-CS"/>
        </w:rPr>
        <w:t xml:space="preserve"> </w:t>
      </w:r>
    </w:p>
    <w:p w14:paraId="22355F2C" w14:textId="77777777" w:rsidR="0065789B" w:rsidRDefault="0065789B" w:rsidP="00B26A93">
      <w:pPr>
        <w:spacing w:after="0" w:line="240" w:lineRule="auto"/>
        <w:jc w:val="both"/>
        <w:rPr>
          <w:rFonts w:ascii="Arial" w:eastAsia="Times New Roman" w:hAnsi="Arial" w:cs="Arial"/>
          <w:i/>
          <w:lang w:val="sr-Latn-CS"/>
        </w:rPr>
      </w:pPr>
    </w:p>
    <w:p w14:paraId="434846F4" w14:textId="1F29D0A0" w:rsidR="00B26A93" w:rsidRPr="00AC4589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i/>
          <w:lang w:val="sr-Latn-CS"/>
        </w:rPr>
        <w:t>VI</w:t>
      </w:r>
      <w:r w:rsidR="00596810">
        <w:rPr>
          <w:rFonts w:ascii="Arial" w:eastAsia="Times New Roman" w:hAnsi="Arial" w:cs="Arial"/>
          <w:i/>
          <w:lang w:val="sr-Latn-CS"/>
        </w:rPr>
        <w:t xml:space="preserve">I </w:t>
      </w:r>
      <w:r w:rsidRPr="00B26A93">
        <w:rPr>
          <w:rFonts w:ascii="Arial" w:eastAsia="Times New Roman" w:hAnsi="Arial" w:cs="Arial"/>
          <w:i/>
          <w:lang w:val="sr-Latn-CS"/>
        </w:rPr>
        <w:t xml:space="preserve"> INFORMISANJE</w:t>
      </w:r>
    </w:p>
    <w:p w14:paraId="46D6E49E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i/>
          <w:lang w:val="sr-Latn-CS"/>
        </w:rPr>
      </w:pPr>
    </w:p>
    <w:p w14:paraId="3D0D6368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Društvo je u proteklom periodu pravovremeno objavljivalo putem internet stranice Banjalučke berze i internet stranice Društva sve informacije finansijskog karaktera i akte Društva koje je usvojila Skupština akcionara, te na taj način obezbjedili pristup relevantnim informacijama svim zainteresovanim a pre svega vlasnicima akcija „Sarajevo-gasa“  a.d. Istočno Sarajevo.</w:t>
      </w:r>
    </w:p>
    <w:p w14:paraId="45AB56BC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6C95209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132F75C1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1EC52948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0CCD8387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433B99C0" w14:textId="30095F04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>Istočno Sarajevo, ma</w:t>
      </w:r>
      <w:r w:rsidR="00596810">
        <w:rPr>
          <w:rFonts w:ascii="Arial" w:eastAsia="Times New Roman" w:hAnsi="Arial" w:cs="Arial"/>
          <w:lang w:val="sr-Latn-CS"/>
        </w:rPr>
        <w:t>j</w:t>
      </w:r>
      <w:r w:rsidRPr="00B26A93">
        <w:rPr>
          <w:rFonts w:ascii="Arial" w:eastAsia="Times New Roman" w:hAnsi="Arial" w:cs="Arial"/>
          <w:lang w:val="sr-Latn-CS"/>
        </w:rPr>
        <w:t xml:space="preserve">  202</w:t>
      </w:r>
      <w:r w:rsidR="00B06366">
        <w:rPr>
          <w:rFonts w:ascii="Arial" w:eastAsia="Times New Roman" w:hAnsi="Arial" w:cs="Arial"/>
          <w:lang w:val="sr-Latn-CS"/>
        </w:rPr>
        <w:t>6</w:t>
      </w:r>
      <w:r w:rsidRPr="00B26A93">
        <w:rPr>
          <w:rFonts w:ascii="Arial" w:eastAsia="Times New Roman" w:hAnsi="Arial" w:cs="Arial"/>
          <w:lang w:val="sr-Latn-CS"/>
        </w:rPr>
        <w:t xml:space="preserve">. god.     </w:t>
      </w:r>
      <w:r w:rsidRPr="00B26A93">
        <w:rPr>
          <w:rFonts w:ascii="Arial" w:eastAsia="Times New Roman" w:hAnsi="Arial" w:cs="Arial"/>
          <w:lang w:val="sr-Latn-CS"/>
        </w:rPr>
        <w:tab/>
      </w:r>
      <w:r w:rsidRPr="00B26A93">
        <w:rPr>
          <w:rFonts w:ascii="Arial" w:eastAsia="Times New Roman" w:hAnsi="Arial" w:cs="Arial"/>
          <w:lang w:val="sr-Latn-CS"/>
        </w:rPr>
        <w:tab/>
      </w:r>
      <w:r w:rsidR="00596810">
        <w:rPr>
          <w:rFonts w:ascii="Arial" w:eastAsia="Times New Roman" w:hAnsi="Arial" w:cs="Arial"/>
          <w:lang w:val="sr-Latn-CS"/>
        </w:rPr>
        <w:t xml:space="preserve">                 </w:t>
      </w:r>
      <w:r w:rsidRPr="00B26A93">
        <w:rPr>
          <w:rFonts w:ascii="Arial" w:eastAsia="Times New Roman" w:hAnsi="Arial" w:cs="Arial"/>
          <w:lang w:val="sr-Latn-CS"/>
        </w:rPr>
        <w:t>Predsjednik Upravnog odbora</w:t>
      </w:r>
    </w:p>
    <w:p w14:paraId="60862E12" w14:textId="77777777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                                                                              _________________________________</w:t>
      </w:r>
    </w:p>
    <w:p w14:paraId="16A241C8" w14:textId="64992FE8" w:rsidR="00B26A93" w:rsidRPr="00B26A93" w:rsidRDefault="00B26A93" w:rsidP="00B26A9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B26A93">
        <w:rPr>
          <w:rFonts w:ascii="Arial" w:eastAsia="Times New Roman" w:hAnsi="Arial" w:cs="Arial"/>
          <w:lang w:val="sr-Latn-CS"/>
        </w:rPr>
        <w:t xml:space="preserve">                                                                                                   </w:t>
      </w:r>
      <w:r w:rsidR="00596810">
        <w:rPr>
          <w:rFonts w:ascii="Arial" w:eastAsia="Times New Roman" w:hAnsi="Arial" w:cs="Arial"/>
          <w:lang w:val="sr-Latn-CS"/>
        </w:rPr>
        <w:t>Dražen Vrhovac</w:t>
      </w:r>
    </w:p>
    <w:p w14:paraId="6E6B2B37" w14:textId="77777777" w:rsidR="00B26A93" w:rsidRDefault="00B26A93" w:rsidP="00EF2DF6"/>
    <w:p w14:paraId="109F40AF" w14:textId="461E4F56" w:rsidR="00327BB4" w:rsidRPr="00327BB4" w:rsidRDefault="00327BB4" w:rsidP="00327BB4">
      <w:pPr>
        <w:tabs>
          <w:tab w:val="left" w:pos="8280"/>
        </w:tabs>
      </w:pPr>
    </w:p>
    <w:sectPr w:rsidR="00327BB4" w:rsidRPr="00327BB4" w:rsidSect="008E4F65">
      <w:headerReference w:type="default" r:id="rId8"/>
      <w:headerReference w:type="first" r:id="rId9"/>
      <w:footerReference w:type="first" r:id="rId10"/>
      <w:pgSz w:w="12240" w:h="15840" w:code="1"/>
      <w:pgMar w:top="1440" w:right="1440" w:bottom="567" w:left="1440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1B03F" w14:textId="77777777" w:rsidR="00D70E45" w:rsidRDefault="00D70E45" w:rsidP="00F50F7C">
      <w:pPr>
        <w:spacing w:after="0" w:line="240" w:lineRule="auto"/>
      </w:pPr>
      <w:r>
        <w:separator/>
      </w:r>
    </w:p>
  </w:endnote>
  <w:endnote w:type="continuationSeparator" w:id="0">
    <w:p w14:paraId="30F8FD2F" w14:textId="77777777" w:rsidR="00D70E45" w:rsidRDefault="00D70E45" w:rsidP="00F5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28F1" w14:textId="036CFE51" w:rsidR="00E74A56" w:rsidRDefault="00E74A56" w:rsidP="00E74A56">
    <w:pPr>
      <w:pStyle w:val="Footer"/>
      <w:jc w:val="right"/>
    </w:pPr>
  </w:p>
  <w:p w14:paraId="59A828F2" w14:textId="77777777" w:rsidR="00E74A56" w:rsidRDefault="00E74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002A" w14:textId="77777777" w:rsidR="00D70E45" w:rsidRDefault="00D70E45" w:rsidP="00F50F7C">
      <w:pPr>
        <w:spacing w:after="0" w:line="240" w:lineRule="auto"/>
      </w:pPr>
      <w:r>
        <w:separator/>
      </w:r>
    </w:p>
  </w:footnote>
  <w:footnote w:type="continuationSeparator" w:id="0">
    <w:p w14:paraId="706EF43F" w14:textId="77777777" w:rsidR="00D70E45" w:rsidRDefault="00D70E45" w:rsidP="00F5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28E8" w14:textId="77777777" w:rsidR="00F50F7C" w:rsidRDefault="00F50F7C">
    <w:pPr>
      <w:pStyle w:val="Header"/>
    </w:pPr>
  </w:p>
  <w:p w14:paraId="59A828E9" w14:textId="77777777" w:rsidR="00F50F7C" w:rsidRDefault="00F50F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28EA" w14:textId="2B396F4E" w:rsidR="00F50F7C" w:rsidRPr="00C5168A" w:rsidRDefault="00B26A93" w:rsidP="00F50F7C">
    <w:pPr>
      <w:pStyle w:val="Header"/>
      <w:jc w:val="center"/>
      <w:rPr>
        <w:rFonts w:ascii="Arial" w:hAnsi="Arial" w:cs="Arial"/>
        <w:b/>
        <w:sz w:val="32"/>
        <w:szCs w:val="32"/>
        <w:lang w:val="sr-Cyrl-BA"/>
      </w:rPr>
    </w:pPr>
    <w:r>
      <w:rPr>
        <w:rFonts w:ascii="Arial" w:hAnsi="Arial" w:cs="Arial"/>
        <w:b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9A828F3" wp14:editId="69062153">
              <wp:simplePos x="0" y="0"/>
              <wp:positionH relativeFrom="column">
                <wp:posOffset>1187450</wp:posOffset>
              </wp:positionH>
              <wp:positionV relativeFrom="paragraph">
                <wp:posOffset>-96520</wp:posOffset>
              </wp:positionV>
              <wp:extent cx="302260" cy="308610"/>
              <wp:effectExtent l="0" t="19050" r="21590" b="15240"/>
              <wp:wrapNone/>
              <wp:docPr id="15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2260" cy="308610"/>
                        <a:chOff x="3189" y="1024"/>
                        <a:chExt cx="476" cy="486"/>
                      </a:xfrm>
                    </wpg:grpSpPr>
                    <wps:wsp>
                      <wps:cNvPr id="16" name="AutoShape 10"/>
                      <wps:cNvSpPr>
                        <a:spLocks noChangeArrowheads="1"/>
                      </wps:cNvSpPr>
                      <wps:spPr bwMode="auto">
                        <a:xfrm>
                          <a:off x="3189" y="1024"/>
                          <a:ext cx="476" cy="48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AutoShape 11"/>
                      <wps:cNvSpPr>
                        <a:spLocks noChangeArrowheads="1"/>
                      </wps:cNvSpPr>
                      <wps:spPr bwMode="auto">
                        <a:xfrm rot="6135601">
                          <a:off x="3182" y="1178"/>
                          <a:ext cx="402" cy="104"/>
                        </a:xfrm>
                        <a:prstGeom prst="wave">
                          <a:avLst>
                            <a:gd name="adj1" fmla="val 20644"/>
                            <a:gd name="adj2" fmla="val -9097"/>
                          </a:avLst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AutoShape 12"/>
                      <wps:cNvSpPr>
                        <a:spLocks noChangeArrowheads="1"/>
                      </wps:cNvSpPr>
                      <wps:spPr bwMode="auto">
                        <a:xfrm rot="6135601">
                          <a:off x="3271" y="1257"/>
                          <a:ext cx="402" cy="104"/>
                        </a:xfrm>
                        <a:prstGeom prst="wave">
                          <a:avLst>
                            <a:gd name="adj1" fmla="val 20644"/>
                            <a:gd name="adj2" fmla="val -9097"/>
                          </a:avLst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B859032" id="Group 15" o:spid="_x0000_s1026" style="position:absolute;margin-left:93.5pt;margin-top:-7.6pt;width:23.8pt;height:24.3pt;z-index:-251656192" coordorigin="3189,1024" coordsize="476,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0" o:spid="_x0000_s1027" type="#_x0000_t120" style="position:absolute;left:3189;top:1024;width:476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8oUMEA&#10;AADbAAAADwAAAGRycy9kb3ducmV2LnhtbERPTWvCQBC9C/6HZQpeRDcqFUldRQSh0l6M4nnITpPU&#10;zGzMbjX++26h4G0e73OW645rdaPWV04MTMYJKJLc2UoKA6fjbrQA5QOKxdoJGXiQh/Wq31tiat1d&#10;DnTLQqFiiPgUDZQhNKnWPi+J0Y9dQxK5L9cyhgjbQtsW7zGcaz1NkrlmrCQ2lNjQtqT8kv2wgSFv&#10;r6+XfTbz9efsyrsP/j5MzsYMXrrNG6hAXXiK/93vNs6fw98v8QC9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vKFDBAAAA2wAAAA8AAAAAAAAAAAAAAAAAmAIAAGRycy9kb3du&#10;cmV2LnhtbFBLBQYAAAAABAAEAPUAAACGAwAAAAA=&#10;" strokecolor="#339" strokeweight="1.5pt"/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11" o:spid="_x0000_s1028" type="#_x0000_t64" style="position:absolute;left:3182;top:1178;width:402;height:104;rotation:670171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iv0MEA&#10;AADbAAAADwAAAGRycy9kb3ducmV2LnhtbERPTYvCMBC9C/sfwgheRFNXcKUaZVEEvQh2F/E4NGNb&#10;bSalydbqrzeCsLd5vM+ZL1tTioZqV1hWMBpGIIhTqwvOFPz+bAZTEM4jaywtk4I7OVguPjpzjLW9&#10;8YGaxGcihLCLUUHufRVL6dKcDLqhrYgDd7a1QR9gnUld4y2Em1J+RtFEGiw4NORY0Sqn9Jr8GQXy&#10;vN6n/WTTnMylGpvjrkwecqRUr9t+z0B4av2/+O3e6jD/C16/h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or9DBAAAA2wAAAA8AAAAAAAAAAAAAAAAAmAIAAGRycy9kb3du&#10;cmV2LnhtbFBLBQYAAAAABAAEAPUAAACGAwAAAAA=&#10;" adj="4459,8835" fillcolor="#339" strokecolor="#339"/>
              <v:shape id="AutoShape 12" o:spid="_x0000_s1029" type="#_x0000_t64" style="position:absolute;left:3271;top:1257;width:402;height:104;rotation:670171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c7osUA&#10;AADbAAAADwAAAGRycy9kb3ducmV2LnhtbESPQWvCQBCF70L/wzKFXqRu0oKU6BpKi1AvglFKj0N2&#10;TGKzsyG7jdFf3zkI3mZ4b977ZpmPrlUD9aHxbCCdJaCIS28brgwc9uvnN1AhIltsPZOBCwXIVw+T&#10;JWbWn3lHQxErJSEcMjRQx9hlWoeyJodh5jti0Y6+dxhl7SttezxLuGv1S5LMtcOGpaHGjj5qKn+L&#10;P2dAHz+35bRYDz/u1L26701bXHVqzNPj+L4AFWmMd/Pt+ssKvsDKLzKA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dzuixQAAANsAAAAPAAAAAAAAAAAAAAAAAJgCAABkcnMv&#10;ZG93bnJldi54bWxQSwUGAAAAAAQABAD1AAAAigMAAAAA&#10;" adj="4459,8835" fillcolor="#339" strokecolor="#339"/>
            </v:group>
          </w:pict>
        </mc:Fallback>
      </mc:AlternateContent>
    </w:r>
    <w:r w:rsidR="00F50F7C" w:rsidRPr="00C5168A">
      <w:rPr>
        <w:rFonts w:ascii="Arial" w:hAnsi="Arial" w:cs="Arial"/>
        <w:b/>
        <w:noProof/>
        <w:sz w:val="32"/>
        <w:szCs w:val="32"/>
        <w:lang w:val="sr-Cyrl-BA"/>
      </w:rPr>
      <w:t>''</w:t>
    </w:r>
    <w:r w:rsidR="00F50F7C" w:rsidRPr="000812CF">
      <w:rPr>
        <w:rFonts w:ascii="Arial" w:hAnsi="Arial" w:cs="Arial"/>
        <w:b/>
        <w:noProof/>
        <w:sz w:val="32"/>
        <w:szCs w:val="32"/>
        <w:lang w:val="pt-PT"/>
      </w:rPr>
      <w:t>S A R A J E V O</w:t>
    </w:r>
    <w:r w:rsidR="00F50F7C" w:rsidRPr="00C5168A">
      <w:rPr>
        <w:rFonts w:ascii="Arial" w:hAnsi="Arial" w:cs="Arial"/>
        <w:b/>
        <w:sz w:val="32"/>
        <w:szCs w:val="32"/>
        <w:lang w:val="sr-Cyrl-BA"/>
      </w:rPr>
      <w:t xml:space="preserve"> -</w:t>
    </w:r>
    <w:r w:rsidR="00F50F7C" w:rsidRPr="00C5168A">
      <w:rPr>
        <w:rFonts w:ascii="Arial" w:hAnsi="Arial" w:cs="Arial"/>
        <w:b/>
        <w:sz w:val="32"/>
        <w:szCs w:val="32"/>
        <w:lang w:val="sr-Latn-BA"/>
      </w:rPr>
      <w:t xml:space="preserve"> G A S</w:t>
    </w:r>
    <w:r w:rsidR="00F50F7C" w:rsidRPr="00C5168A">
      <w:rPr>
        <w:rFonts w:ascii="Arial" w:hAnsi="Arial" w:cs="Arial"/>
        <w:b/>
        <w:sz w:val="32"/>
        <w:szCs w:val="32"/>
        <w:lang w:val="sr-Cyrl-BA"/>
      </w:rPr>
      <w:t>''</w:t>
    </w:r>
    <w:r w:rsidR="00F50F7C" w:rsidRPr="00C5168A">
      <w:rPr>
        <w:rFonts w:ascii="Arial" w:hAnsi="Arial" w:cs="Arial"/>
        <w:b/>
        <w:sz w:val="32"/>
        <w:szCs w:val="32"/>
        <w:lang w:val="sr-Latn-BA"/>
      </w:rPr>
      <w:t xml:space="preserve"> a.d.</w:t>
    </w:r>
  </w:p>
  <w:p w14:paraId="59A828EB" w14:textId="347C1FC7" w:rsidR="00F50F7C" w:rsidRPr="00C5168A" w:rsidRDefault="00B26A93" w:rsidP="00F50F7C">
    <w:pPr>
      <w:spacing w:before="120" w:after="120"/>
      <w:jc w:val="center"/>
      <w:rPr>
        <w:rFonts w:ascii="Arial" w:hAnsi="Arial" w:cs="Arial"/>
        <w:b/>
        <w:lang w:val="sr-Cyrl-CS"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A828F4" wp14:editId="1E155C21">
              <wp:simplePos x="0" y="0"/>
              <wp:positionH relativeFrom="column">
                <wp:posOffset>-495300</wp:posOffset>
              </wp:positionH>
              <wp:positionV relativeFrom="paragraph">
                <wp:posOffset>18415</wp:posOffset>
              </wp:positionV>
              <wp:extent cx="6810375" cy="0"/>
              <wp:effectExtent l="9525" t="8890" r="9525" b="1016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103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3DB2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39pt;margin-top:1.45pt;width:53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0Ou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KZhPINxBURVamtDg/SoXs2Lpt8dUrrqiGp5DH47GcjNQkbyLiVcnIEiu+GzZhBDAD/O&#10;6tjYPkDCFNAxSnK6ScKPHlH4OJtn6cPjFCN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"/>
          </w:pict>
        </mc:Fallback>
      </mc:AlternateContent>
    </w:r>
    <w:r w:rsidR="00F50F7C" w:rsidRPr="00C5168A">
      <w:rPr>
        <w:rFonts w:ascii="Arial" w:hAnsi="Arial" w:cs="Arial"/>
        <w:b/>
        <w:lang w:val="sr-Latn-BA"/>
      </w:rPr>
      <w:t>TRANSPORT I DISTRIBUCIJA PRIRODNOG GASA</w:t>
    </w:r>
    <w:r w:rsidR="00F50F7C" w:rsidRPr="00C5168A">
      <w:rPr>
        <w:rFonts w:ascii="Arial" w:hAnsi="Arial" w:cs="Arial"/>
        <w:b/>
        <w:lang w:val="sr-Cyrl-CS"/>
      </w:rPr>
      <w:t xml:space="preserve"> </w:t>
    </w:r>
  </w:p>
  <w:p w14:paraId="59A828EC" w14:textId="77777777" w:rsidR="00F50F7C" w:rsidRPr="00C5168A" w:rsidRDefault="00F50F7C" w:rsidP="00F50F7C">
    <w:pPr>
      <w:pStyle w:val="Header"/>
      <w:spacing w:after="60"/>
      <w:jc w:val="center"/>
      <w:rPr>
        <w:rFonts w:ascii="Arial" w:hAnsi="Arial" w:cs="Arial"/>
        <w:sz w:val="18"/>
        <w:szCs w:val="18"/>
        <w:lang w:val="sr-Latn-BA"/>
      </w:rPr>
    </w:pPr>
    <w:r w:rsidRPr="00C5168A">
      <w:rPr>
        <w:rFonts w:ascii="Arial" w:hAnsi="Arial" w:cs="Arial"/>
        <w:sz w:val="18"/>
        <w:szCs w:val="18"/>
        <w:lang w:val="sr-Latn-BA"/>
      </w:rPr>
      <w:t>Nikole</w:t>
    </w:r>
    <w:r w:rsidRPr="00C5168A">
      <w:rPr>
        <w:rFonts w:ascii="Arial" w:hAnsi="Arial" w:cs="Arial"/>
        <w:sz w:val="18"/>
        <w:szCs w:val="18"/>
        <w:lang w:val="sr-Cyrl-CS"/>
      </w:rPr>
      <w:t xml:space="preserve"> </w:t>
    </w:r>
    <w:r w:rsidRPr="00C5168A">
      <w:rPr>
        <w:rFonts w:ascii="Arial" w:hAnsi="Arial" w:cs="Arial"/>
        <w:sz w:val="18"/>
        <w:szCs w:val="18"/>
        <w:lang w:val="sr-Latn-BA"/>
      </w:rPr>
      <w:t>Tesle</w:t>
    </w:r>
    <w:r w:rsidRPr="00C5168A">
      <w:rPr>
        <w:rFonts w:ascii="Arial" w:hAnsi="Arial" w:cs="Arial"/>
        <w:sz w:val="18"/>
        <w:szCs w:val="18"/>
        <w:lang w:val="sr-Cyrl-CS"/>
      </w:rPr>
      <w:t xml:space="preserve"> 55, 71126 </w:t>
    </w:r>
    <w:r w:rsidRPr="00C5168A">
      <w:rPr>
        <w:rFonts w:ascii="Arial" w:hAnsi="Arial" w:cs="Arial"/>
        <w:sz w:val="18"/>
        <w:szCs w:val="18"/>
        <w:lang w:val="sr-Latn-BA"/>
      </w:rPr>
      <w:t>Lukavica</w:t>
    </w:r>
    <w:r w:rsidRPr="00C5168A">
      <w:rPr>
        <w:rFonts w:ascii="Arial" w:hAnsi="Arial" w:cs="Arial"/>
        <w:sz w:val="18"/>
        <w:szCs w:val="18"/>
        <w:lang w:val="sr-Cyrl-CS"/>
      </w:rPr>
      <w:t xml:space="preserve">, </w:t>
    </w:r>
    <w:r w:rsidRPr="00C5168A">
      <w:rPr>
        <w:rFonts w:ascii="Arial" w:hAnsi="Arial" w:cs="Arial"/>
        <w:sz w:val="18"/>
        <w:szCs w:val="18"/>
        <w:lang w:val="sr-Latn-BA"/>
      </w:rPr>
      <w:t>Istočno Sarajevo</w:t>
    </w:r>
    <w:r w:rsidRPr="00C5168A">
      <w:rPr>
        <w:rFonts w:ascii="Arial" w:hAnsi="Arial" w:cs="Arial"/>
        <w:sz w:val="18"/>
        <w:szCs w:val="18"/>
        <w:lang w:val="sr-Cyrl-CS"/>
      </w:rPr>
      <w:t xml:space="preserve">, </w:t>
    </w:r>
    <w:r w:rsidRPr="00C5168A">
      <w:rPr>
        <w:rFonts w:ascii="Arial" w:hAnsi="Arial" w:cs="Arial"/>
        <w:sz w:val="18"/>
        <w:szCs w:val="18"/>
        <w:lang w:val="sr-Latn-BA"/>
      </w:rPr>
      <w:t>Republika Srpska</w:t>
    </w:r>
    <w:r w:rsidRPr="00C5168A">
      <w:rPr>
        <w:rFonts w:ascii="Arial" w:hAnsi="Arial" w:cs="Arial"/>
        <w:sz w:val="18"/>
        <w:szCs w:val="18"/>
        <w:lang w:val="sr-Cyrl-CS"/>
      </w:rPr>
      <w:t xml:space="preserve">, </w:t>
    </w:r>
    <w:r w:rsidRPr="00C5168A">
      <w:rPr>
        <w:rFonts w:ascii="Arial" w:hAnsi="Arial" w:cs="Arial"/>
        <w:sz w:val="18"/>
        <w:szCs w:val="18"/>
        <w:lang w:val="sr-Latn-BA"/>
      </w:rPr>
      <w:t>BiH</w:t>
    </w:r>
  </w:p>
  <w:p w14:paraId="59A828ED" w14:textId="48F178F4" w:rsidR="00F50F7C" w:rsidRPr="00C5168A" w:rsidRDefault="00F50F7C" w:rsidP="00F50F7C">
    <w:pPr>
      <w:pStyle w:val="Header"/>
      <w:spacing w:after="60"/>
      <w:jc w:val="center"/>
      <w:rPr>
        <w:rFonts w:ascii="Arial" w:hAnsi="Arial" w:cs="Arial"/>
        <w:sz w:val="18"/>
        <w:szCs w:val="18"/>
        <w:lang w:val="ru-RU"/>
      </w:rPr>
    </w:pPr>
    <w:r w:rsidRPr="00C5168A">
      <w:rPr>
        <w:rFonts w:ascii="Arial" w:hAnsi="Arial" w:cs="Arial"/>
        <w:sz w:val="18"/>
        <w:szCs w:val="18"/>
        <w:lang w:val="sr-Latn-BA"/>
      </w:rPr>
      <w:t>Tel</w:t>
    </w:r>
    <w:r w:rsidRPr="00C5168A">
      <w:rPr>
        <w:rFonts w:ascii="Arial" w:hAnsi="Arial" w:cs="Arial"/>
        <w:sz w:val="18"/>
        <w:szCs w:val="18"/>
        <w:lang w:val="sr-Cyrl-CS"/>
      </w:rPr>
      <w:t>: 057 340 876, Т</w:t>
    </w:r>
    <w:r w:rsidRPr="00C5168A">
      <w:rPr>
        <w:rFonts w:ascii="Arial" w:hAnsi="Arial" w:cs="Arial"/>
        <w:sz w:val="18"/>
        <w:szCs w:val="18"/>
        <w:lang w:val="sr-Latn-BA"/>
      </w:rPr>
      <w:t>el</w:t>
    </w:r>
    <w:r w:rsidRPr="00C5168A">
      <w:rPr>
        <w:rFonts w:ascii="Arial" w:hAnsi="Arial" w:cs="Arial"/>
        <w:sz w:val="18"/>
        <w:szCs w:val="18"/>
        <w:lang w:val="sr-Cyrl-CS"/>
      </w:rPr>
      <w:t>/</w:t>
    </w:r>
    <w:r w:rsidRPr="00C5168A">
      <w:rPr>
        <w:rFonts w:ascii="Arial" w:hAnsi="Arial" w:cs="Arial"/>
        <w:sz w:val="18"/>
        <w:szCs w:val="18"/>
        <w:lang w:val="sr-Latn-BA"/>
      </w:rPr>
      <w:t>f</w:t>
    </w:r>
    <w:r w:rsidRPr="00C5168A">
      <w:rPr>
        <w:rFonts w:ascii="Arial" w:hAnsi="Arial" w:cs="Arial"/>
        <w:sz w:val="18"/>
        <w:szCs w:val="18"/>
        <w:lang w:val="sr-Cyrl-CS"/>
      </w:rPr>
      <w:t xml:space="preserve">ах: 057 340 113, </w:t>
    </w:r>
    <w:r w:rsidRPr="000812CF">
      <w:rPr>
        <w:rFonts w:ascii="Arial" w:hAnsi="Arial" w:cs="Arial"/>
        <w:sz w:val="18"/>
        <w:szCs w:val="18"/>
        <w:lang w:val="pt-PT"/>
      </w:rPr>
      <w:t>e</w:t>
    </w:r>
    <w:r w:rsidRPr="00C5168A">
      <w:rPr>
        <w:rFonts w:ascii="Arial" w:hAnsi="Arial" w:cs="Arial"/>
        <w:sz w:val="18"/>
        <w:szCs w:val="18"/>
        <w:lang w:val="ru-RU"/>
      </w:rPr>
      <w:t>-</w:t>
    </w:r>
    <w:r w:rsidRPr="000812CF">
      <w:rPr>
        <w:rFonts w:ascii="Arial" w:hAnsi="Arial" w:cs="Arial"/>
        <w:sz w:val="18"/>
        <w:szCs w:val="18"/>
        <w:lang w:val="pt-PT"/>
      </w:rPr>
      <w:t>mail</w:t>
    </w:r>
    <w:r w:rsidRPr="00C5168A">
      <w:rPr>
        <w:rFonts w:ascii="Arial" w:hAnsi="Arial" w:cs="Arial"/>
        <w:sz w:val="18"/>
        <w:szCs w:val="18"/>
        <w:lang w:val="ru-RU"/>
      </w:rPr>
      <w:t xml:space="preserve">: </w:t>
    </w:r>
    <w:r w:rsidR="00AA54A8" w:rsidRPr="000812CF">
      <w:rPr>
        <w:rFonts w:ascii="Arial" w:hAnsi="Arial" w:cs="Arial"/>
        <w:sz w:val="18"/>
        <w:szCs w:val="18"/>
        <w:lang w:val="pt-PT"/>
      </w:rPr>
      <w:t>s</w:t>
    </w:r>
    <w:r w:rsidR="00AA54A8" w:rsidRPr="00C73581">
      <w:rPr>
        <w:rFonts w:ascii="Arial" w:hAnsi="Arial" w:cs="Arial"/>
        <w:sz w:val="18"/>
        <w:szCs w:val="18"/>
        <w:lang w:val="sr-Cyrl-BA"/>
      </w:rPr>
      <w:t>.</w:t>
    </w:r>
    <w:r w:rsidRPr="000812CF">
      <w:rPr>
        <w:rFonts w:ascii="Arial" w:hAnsi="Arial" w:cs="Arial"/>
        <w:sz w:val="18"/>
        <w:szCs w:val="18"/>
        <w:lang w:val="pt-PT"/>
      </w:rPr>
      <w:t>gas</w:t>
    </w:r>
    <w:r w:rsidR="00217342" w:rsidRPr="00C73581">
      <w:rPr>
        <w:rFonts w:ascii="Arial" w:hAnsi="Arial" w:cs="Arial"/>
        <w:sz w:val="18"/>
        <w:szCs w:val="18"/>
        <w:lang w:val="sr-Cyrl-BA"/>
      </w:rPr>
      <w:t>-</w:t>
    </w:r>
    <w:r w:rsidR="00217342" w:rsidRPr="000812CF">
      <w:rPr>
        <w:rFonts w:ascii="Arial" w:hAnsi="Arial" w:cs="Arial"/>
        <w:sz w:val="18"/>
        <w:szCs w:val="18"/>
        <w:lang w:val="pt-PT"/>
      </w:rPr>
      <w:t>direkcija</w:t>
    </w:r>
    <w:r w:rsidRPr="00C5168A">
      <w:rPr>
        <w:rFonts w:ascii="Arial" w:hAnsi="Arial" w:cs="Arial"/>
        <w:sz w:val="18"/>
        <w:szCs w:val="18"/>
        <w:lang w:val="ru-RU"/>
      </w:rPr>
      <w:t>@</w:t>
    </w:r>
    <w:r w:rsidR="00AA54A8" w:rsidRPr="000812CF">
      <w:rPr>
        <w:rFonts w:ascii="Arial" w:hAnsi="Arial" w:cs="Arial"/>
        <w:sz w:val="18"/>
        <w:szCs w:val="18"/>
        <w:lang w:val="pt-PT"/>
      </w:rPr>
      <w:t>sarajevogas</w:t>
    </w:r>
    <w:r w:rsidR="00AA54A8" w:rsidRPr="00C73581">
      <w:rPr>
        <w:rFonts w:ascii="Arial" w:hAnsi="Arial" w:cs="Arial"/>
        <w:sz w:val="18"/>
        <w:szCs w:val="18"/>
        <w:lang w:val="sr-Cyrl-BA"/>
      </w:rPr>
      <w:t>.</w:t>
    </w:r>
    <w:r w:rsidR="00AA54A8" w:rsidRPr="000812CF">
      <w:rPr>
        <w:rFonts w:ascii="Arial" w:hAnsi="Arial" w:cs="Arial"/>
        <w:sz w:val="18"/>
        <w:szCs w:val="18"/>
        <w:lang w:val="pt-PT"/>
      </w:rPr>
      <w:t>com</w:t>
    </w:r>
  </w:p>
  <w:p w14:paraId="59A828F0" w14:textId="06185C5A" w:rsidR="00F50F7C" w:rsidRPr="00C5168A" w:rsidRDefault="00F50F7C" w:rsidP="00C5168A">
    <w:pPr>
      <w:pStyle w:val="Header"/>
      <w:spacing w:after="60"/>
      <w:jc w:val="center"/>
      <w:rPr>
        <w:rFonts w:ascii="Arial" w:hAnsi="Arial" w:cs="Arial"/>
        <w:i/>
        <w:iCs/>
        <w:sz w:val="18"/>
        <w:szCs w:val="18"/>
        <w:lang w:val="sr-Latn-BA"/>
      </w:rPr>
    </w:pPr>
    <w:r w:rsidRPr="00C5168A">
      <w:rPr>
        <w:rFonts w:ascii="Arial" w:hAnsi="Arial" w:cs="Arial"/>
        <w:i/>
        <w:iCs/>
        <w:sz w:val="18"/>
        <w:szCs w:val="18"/>
        <w:lang w:val="sr-Latn-BA"/>
      </w:rPr>
      <w:t>Matični broj</w:t>
    </w:r>
    <w:r w:rsidRPr="00C5168A">
      <w:rPr>
        <w:rFonts w:ascii="Arial" w:hAnsi="Arial" w:cs="Arial"/>
        <w:i/>
        <w:iCs/>
        <w:sz w:val="18"/>
        <w:szCs w:val="18"/>
        <w:lang w:val="ru-RU"/>
      </w:rPr>
      <w:t xml:space="preserve">: 1064517  </w:t>
    </w:r>
    <w:r w:rsidR="00C5168A">
      <w:rPr>
        <w:rFonts w:ascii="Arial" w:hAnsi="Arial" w:cs="Arial"/>
        <w:i/>
        <w:iCs/>
        <w:sz w:val="18"/>
        <w:szCs w:val="18"/>
        <w:lang w:val="sr-Latn-BA"/>
      </w:rPr>
      <w:t>JIB</w:t>
    </w:r>
    <w:r w:rsidRPr="00C5168A">
      <w:rPr>
        <w:rFonts w:ascii="Arial" w:hAnsi="Arial" w:cs="Arial"/>
        <w:i/>
        <w:iCs/>
        <w:sz w:val="18"/>
        <w:szCs w:val="18"/>
        <w:lang w:val="ru-RU"/>
      </w:rPr>
      <w:t>: 4400548040003</w:t>
    </w:r>
    <w:r w:rsidR="00D63D95">
      <w:rPr>
        <w:rFonts w:ascii="Arial" w:hAnsi="Arial" w:cs="Arial"/>
        <w:i/>
        <w:iCs/>
        <w:sz w:val="18"/>
        <w:szCs w:val="18"/>
        <w:lang w:val="sr-Latn-BA"/>
      </w:rPr>
      <w:t>, PIB</w:t>
    </w:r>
    <w:r w:rsidR="00C5168A">
      <w:rPr>
        <w:rFonts w:ascii="Arial" w:hAnsi="Arial" w:cs="Arial"/>
        <w:i/>
        <w:iCs/>
        <w:sz w:val="18"/>
        <w:szCs w:val="18"/>
        <w:lang w:val="sr-Latn-BA"/>
      </w:rPr>
      <w:t xml:space="preserve">: </w:t>
    </w:r>
    <w:r w:rsidR="00C5168A">
      <w:rPr>
        <w:rFonts w:ascii="Arial" w:hAnsi="Arial" w:cs="Arial"/>
        <w:i/>
        <w:iCs/>
        <w:sz w:val="18"/>
        <w:szCs w:val="18"/>
        <w:lang w:val="ru-RU"/>
      </w:rPr>
      <w:t>400548040003</w:t>
    </w:r>
    <w:r w:rsidRPr="00C5168A">
      <w:rPr>
        <w:rFonts w:ascii="Arial" w:hAnsi="Arial" w:cs="Arial"/>
        <w:i/>
        <w:iCs/>
        <w:sz w:val="18"/>
        <w:szCs w:val="18"/>
        <w:lang w:val="ru-RU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C063E"/>
    <w:multiLevelType w:val="hybridMultilevel"/>
    <w:tmpl w:val="22325D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67C2F"/>
    <w:multiLevelType w:val="hybridMultilevel"/>
    <w:tmpl w:val="977278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7C26D1"/>
    <w:multiLevelType w:val="hybridMultilevel"/>
    <w:tmpl w:val="CFE2C4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18272B"/>
    <w:multiLevelType w:val="hybridMultilevel"/>
    <w:tmpl w:val="0D6C6538"/>
    <w:lvl w:ilvl="0" w:tplc="3A9A7E5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F78AD"/>
    <w:multiLevelType w:val="hybridMultilevel"/>
    <w:tmpl w:val="70005422"/>
    <w:lvl w:ilvl="0" w:tplc="CBDC58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114208956">
    <w:abstractNumId w:val="0"/>
  </w:num>
  <w:num w:numId="2" w16cid:durableId="33163662">
    <w:abstractNumId w:val="1"/>
  </w:num>
  <w:num w:numId="3" w16cid:durableId="914360511">
    <w:abstractNumId w:val="2"/>
  </w:num>
  <w:num w:numId="4" w16cid:durableId="1690569148">
    <w:abstractNumId w:val="4"/>
  </w:num>
  <w:num w:numId="5" w16cid:durableId="10182385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F7C"/>
    <w:rsid w:val="0004139D"/>
    <w:rsid w:val="0005054D"/>
    <w:rsid w:val="0005258A"/>
    <w:rsid w:val="00074757"/>
    <w:rsid w:val="000812CF"/>
    <w:rsid w:val="00096588"/>
    <w:rsid w:val="00096604"/>
    <w:rsid w:val="000A7F7C"/>
    <w:rsid w:val="000C637B"/>
    <w:rsid w:val="001161AA"/>
    <w:rsid w:val="00117C52"/>
    <w:rsid w:val="00124988"/>
    <w:rsid w:val="00140EF0"/>
    <w:rsid w:val="00144821"/>
    <w:rsid w:val="00181C0A"/>
    <w:rsid w:val="001900A3"/>
    <w:rsid w:val="001C6B2D"/>
    <w:rsid w:val="001D4FAD"/>
    <w:rsid w:val="001E70DA"/>
    <w:rsid w:val="001F1C64"/>
    <w:rsid w:val="002019E8"/>
    <w:rsid w:val="00207653"/>
    <w:rsid w:val="00216586"/>
    <w:rsid w:val="00217228"/>
    <w:rsid w:val="00217342"/>
    <w:rsid w:val="002178A8"/>
    <w:rsid w:val="00252EC2"/>
    <w:rsid w:val="002536E8"/>
    <w:rsid w:val="00270AC4"/>
    <w:rsid w:val="0027150C"/>
    <w:rsid w:val="00274BEB"/>
    <w:rsid w:val="00281F67"/>
    <w:rsid w:val="002918E7"/>
    <w:rsid w:val="00297623"/>
    <w:rsid w:val="002B48C2"/>
    <w:rsid w:val="002C5D7D"/>
    <w:rsid w:val="002D7218"/>
    <w:rsid w:val="002D746A"/>
    <w:rsid w:val="002F7DC7"/>
    <w:rsid w:val="00301E76"/>
    <w:rsid w:val="0030215D"/>
    <w:rsid w:val="003145B6"/>
    <w:rsid w:val="00327BB4"/>
    <w:rsid w:val="003318CD"/>
    <w:rsid w:val="00347C99"/>
    <w:rsid w:val="003513AE"/>
    <w:rsid w:val="0036037F"/>
    <w:rsid w:val="003631A5"/>
    <w:rsid w:val="00365BC4"/>
    <w:rsid w:val="0038146D"/>
    <w:rsid w:val="003C40F6"/>
    <w:rsid w:val="003F0603"/>
    <w:rsid w:val="003F3FDF"/>
    <w:rsid w:val="004022DA"/>
    <w:rsid w:val="00411AE2"/>
    <w:rsid w:val="00417643"/>
    <w:rsid w:val="00422033"/>
    <w:rsid w:val="00430CC3"/>
    <w:rsid w:val="0049256B"/>
    <w:rsid w:val="004B0C66"/>
    <w:rsid w:val="004D4760"/>
    <w:rsid w:val="004D68EB"/>
    <w:rsid w:val="004F2D4D"/>
    <w:rsid w:val="004F4F5E"/>
    <w:rsid w:val="005031CD"/>
    <w:rsid w:val="00515227"/>
    <w:rsid w:val="005206F7"/>
    <w:rsid w:val="00531AA9"/>
    <w:rsid w:val="005423E9"/>
    <w:rsid w:val="00555FE3"/>
    <w:rsid w:val="005603EE"/>
    <w:rsid w:val="005761AC"/>
    <w:rsid w:val="00583348"/>
    <w:rsid w:val="00587203"/>
    <w:rsid w:val="00596810"/>
    <w:rsid w:val="005C280E"/>
    <w:rsid w:val="005F2C6D"/>
    <w:rsid w:val="006040CB"/>
    <w:rsid w:val="00617DD2"/>
    <w:rsid w:val="0062458D"/>
    <w:rsid w:val="00632FB1"/>
    <w:rsid w:val="0065789B"/>
    <w:rsid w:val="0068125B"/>
    <w:rsid w:val="006863BA"/>
    <w:rsid w:val="006A3417"/>
    <w:rsid w:val="006A422B"/>
    <w:rsid w:val="006B6EC8"/>
    <w:rsid w:val="006D2E2A"/>
    <w:rsid w:val="006F5A46"/>
    <w:rsid w:val="00716068"/>
    <w:rsid w:val="00730A66"/>
    <w:rsid w:val="007464E0"/>
    <w:rsid w:val="00765DFF"/>
    <w:rsid w:val="00790AFB"/>
    <w:rsid w:val="0079467F"/>
    <w:rsid w:val="00796A32"/>
    <w:rsid w:val="007B6791"/>
    <w:rsid w:val="007C12C2"/>
    <w:rsid w:val="007C6DCD"/>
    <w:rsid w:val="007C7737"/>
    <w:rsid w:val="007D2FC2"/>
    <w:rsid w:val="007E0245"/>
    <w:rsid w:val="00800A39"/>
    <w:rsid w:val="00810A3F"/>
    <w:rsid w:val="00825230"/>
    <w:rsid w:val="0082625B"/>
    <w:rsid w:val="00831CF7"/>
    <w:rsid w:val="00832DEF"/>
    <w:rsid w:val="00851169"/>
    <w:rsid w:val="00885029"/>
    <w:rsid w:val="00886DAD"/>
    <w:rsid w:val="00887563"/>
    <w:rsid w:val="0089686F"/>
    <w:rsid w:val="008B15D7"/>
    <w:rsid w:val="008B4E09"/>
    <w:rsid w:val="008B50B9"/>
    <w:rsid w:val="008B6F4E"/>
    <w:rsid w:val="008E0060"/>
    <w:rsid w:val="008E4F65"/>
    <w:rsid w:val="00907BA5"/>
    <w:rsid w:val="00917685"/>
    <w:rsid w:val="00927FAA"/>
    <w:rsid w:val="00936AF6"/>
    <w:rsid w:val="00965545"/>
    <w:rsid w:val="00971911"/>
    <w:rsid w:val="009758BF"/>
    <w:rsid w:val="009A54FB"/>
    <w:rsid w:val="009A7837"/>
    <w:rsid w:val="009C4F0A"/>
    <w:rsid w:val="009E2F11"/>
    <w:rsid w:val="00A606D0"/>
    <w:rsid w:val="00A94CCE"/>
    <w:rsid w:val="00AA54A8"/>
    <w:rsid w:val="00AB7D2C"/>
    <w:rsid w:val="00AC4589"/>
    <w:rsid w:val="00AC635C"/>
    <w:rsid w:val="00B06366"/>
    <w:rsid w:val="00B1758D"/>
    <w:rsid w:val="00B26A93"/>
    <w:rsid w:val="00B300AA"/>
    <w:rsid w:val="00B34D1F"/>
    <w:rsid w:val="00B47101"/>
    <w:rsid w:val="00B531B4"/>
    <w:rsid w:val="00B5477F"/>
    <w:rsid w:val="00B804B6"/>
    <w:rsid w:val="00B9115A"/>
    <w:rsid w:val="00BB6C4B"/>
    <w:rsid w:val="00BC1BC5"/>
    <w:rsid w:val="00BC7F0C"/>
    <w:rsid w:val="00BD2D29"/>
    <w:rsid w:val="00BE1B37"/>
    <w:rsid w:val="00BE3B04"/>
    <w:rsid w:val="00BE689A"/>
    <w:rsid w:val="00BF7274"/>
    <w:rsid w:val="00C5168A"/>
    <w:rsid w:val="00C526BD"/>
    <w:rsid w:val="00C73581"/>
    <w:rsid w:val="00C7581E"/>
    <w:rsid w:val="00C9064F"/>
    <w:rsid w:val="00C9556B"/>
    <w:rsid w:val="00CA1697"/>
    <w:rsid w:val="00CB5996"/>
    <w:rsid w:val="00CB74F2"/>
    <w:rsid w:val="00CE0D36"/>
    <w:rsid w:val="00D2017E"/>
    <w:rsid w:val="00D32217"/>
    <w:rsid w:val="00D33571"/>
    <w:rsid w:val="00D367EE"/>
    <w:rsid w:val="00D635F5"/>
    <w:rsid w:val="00D63D95"/>
    <w:rsid w:val="00D64D38"/>
    <w:rsid w:val="00D70E45"/>
    <w:rsid w:val="00D97F6F"/>
    <w:rsid w:val="00DC3A98"/>
    <w:rsid w:val="00DF5A41"/>
    <w:rsid w:val="00E02D98"/>
    <w:rsid w:val="00E172BA"/>
    <w:rsid w:val="00E24F88"/>
    <w:rsid w:val="00E25496"/>
    <w:rsid w:val="00E63F74"/>
    <w:rsid w:val="00E74A56"/>
    <w:rsid w:val="00E8542E"/>
    <w:rsid w:val="00E944BE"/>
    <w:rsid w:val="00EB16E3"/>
    <w:rsid w:val="00EB6C43"/>
    <w:rsid w:val="00EE6222"/>
    <w:rsid w:val="00EF2DF6"/>
    <w:rsid w:val="00EF543A"/>
    <w:rsid w:val="00F04B8C"/>
    <w:rsid w:val="00F17085"/>
    <w:rsid w:val="00F43075"/>
    <w:rsid w:val="00F50F7C"/>
    <w:rsid w:val="00F52C2B"/>
    <w:rsid w:val="00F61723"/>
    <w:rsid w:val="00F71A1C"/>
    <w:rsid w:val="00F7415B"/>
    <w:rsid w:val="00F756A4"/>
    <w:rsid w:val="00F93D9E"/>
    <w:rsid w:val="00FA35A5"/>
    <w:rsid w:val="00FE39B8"/>
    <w:rsid w:val="00FF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828E3"/>
  <w15:docId w15:val="{AEE94D4F-84BB-4585-96E0-20D1FD01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F7C"/>
  </w:style>
  <w:style w:type="paragraph" w:styleId="Footer">
    <w:name w:val="footer"/>
    <w:basedOn w:val="Normal"/>
    <w:link w:val="FooterChar"/>
    <w:uiPriority w:val="99"/>
    <w:unhideWhenUsed/>
    <w:rsid w:val="00F5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F7C"/>
  </w:style>
  <w:style w:type="paragraph" w:styleId="BalloonText">
    <w:name w:val="Balloon Text"/>
    <w:basedOn w:val="Normal"/>
    <w:link w:val="BalloonTextChar"/>
    <w:uiPriority w:val="99"/>
    <w:semiHidden/>
    <w:unhideWhenUsed/>
    <w:rsid w:val="00F50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F7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75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5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263A3-9794-4298-B965-B483588A7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Tijana Đukić</cp:lastModifiedBy>
  <cp:revision>131</cp:revision>
  <dcterms:created xsi:type="dcterms:W3CDTF">2023-08-14T07:10:00Z</dcterms:created>
  <dcterms:modified xsi:type="dcterms:W3CDTF">2026-05-22T05:45:00Z</dcterms:modified>
</cp:coreProperties>
</file>